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Psychologist</w:t>
      </w:r>
      <w:r>
        <w:t xml:space="preserve"> </w:t>
      </w:r>
      <w:r>
        <w:t xml:space="preserve">Resume</w:t>
      </w:r>
      <w:r>
        <w:t xml:space="preserve"> </w:t>
      </w:r>
      <w:r>
        <w:t xml:space="preserve">-</w:t>
      </w:r>
      <w:r>
        <w:t xml:space="preserve"> </w:t>
      </w:r>
      <w:r>
        <w:t xml:space="preserve">Sudan</w:t>
      </w:r>
      <w:r>
        <w:t xml:space="preserve"> </w:t>
      </w:r>
      <w:r>
        <w:t xml:space="preserve">Khartoum</w:t>
      </w:r>
    </w:p>
    <w:bookmarkStart w:id="36" w:name="resume-psychologist-in-sudan-khartoum"/>
    <w:p>
      <w:pPr>
        <w:pStyle w:val="Heading1"/>
      </w:pPr>
      <w:r>
        <w:t xml:space="preserve">Resume: Psychologist in Sudan Khartoum</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Amina Hassan Mohamed</w:t>
      </w:r>
      <w:r>
        <w:br/>
      </w:r>
      <w:r>
        <w:rPr>
          <w:bCs/>
          <w:b/>
        </w:rPr>
        <w:t xml:space="preserve">Email:</w:t>
      </w:r>
      <w:r>
        <w:t xml:space="preserve"> </w:t>
      </w:r>
      <w:r>
        <w:t xml:space="preserve">aminahassan@psychologist-sudan.com</w:t>
      </w:r>
      <w:r>
        <w:br/>
      </w:r>
      <w:r>
        <w:rPr>
          <w:bCs/>
          <w:b/>
        </w:rPr>
        <w:t xml:space="preserve">Phone:</w:t>
      </w:r>
      <w:r>
        <w:t xml:space="preserve"> </w:t>
      </w:r>
      <w:r>
        <w:t xml:space="preserve">+249 123 456 789</w:t>
      </w:r>
      <w:r>
        <w:br/>
      </w:r>
      <w:r>
        <w:rPr>
          <w:bCs/>
          <w:b/>
        </w:rPr>
        <w:t xml:space="preserve">Address:</w:t>
      </w:r>
      <w:r>
        <w:t xml:space="preserve"> </w:t>
      </w:r>
      <w:r>
        <w:t xml:space="preserve">Khartoum, Sudan (Near Al-Rashid Street)</w:t>
      </w:r>
    </w:p>
    <w:bookmarkEnd w:id="20"/>
    <w:bookmarkStart w:id="21" w:name="professional-summary"/>
    <w:p>
      <w:pPr>
        <w:pStyle w:val="Heading2"/>
      </w:pPr>
      <w:r>
        <w:t xml:space="preserve">Professional Summary</w:t>
      </w:r>
    </w:p>
    <w:p>
      <w:pPr>
        <w:pStyle w:val="FirstParagraph"/>
      </w:pPr>
      <w:r>
        <w:t xml:space="preserve">Experienced Clinical Psychologist with over a decade of expertise in addressing mental health challenges in Sudan Khartoum. Committed to providing culturally sensitive care to individuals, families, and communities. Proficient in trauma counseling, cognitive-behavioral therapy (CBT), and community-based mental health programs tailored for the unique needs of Sudanese populations. Dedicated to improving access to psychological services in Khartoum and advocating for mental health awareness across Sudan.</w:t>
      </w:r>
    </w:p>
    <w:bookmarkEnd w:id="21"/>
    <w:bookmarkStart w:id="22" w:name="education"/>
    <w:p>
      <w:pPr>
        <w:pStyle w:val="Heading2"/>
      </w:pPr>
      <w:r>
        <w:t xml:space="preserve">Education</w:t>
      </w:r>
    </w:p>
    <w:p>
      <w:pPr>
        <w:pStyle w:val="FirstParagraph"/>
      </w:pPr>
      <w:r>
        <w:rPr>
          <w:bCs/>
          <w:b/>
        </w:rPr>
        <w:t xml:space="preserve">Ph.D. in Clinical Psychology</w:t>
      </w:r>
      <w:r>
        <w:br/>
      </w:r>
      <w:r>
        <w:t xml:space="preserve">University of Khartoum, Sudan (2010–2014)</w:t>
      </w:r>
      <w:r>
        <w:br/>
      </w:r>
      <w:r>
        <w:t xml:space="preserve">Dissertation: "Mental Health Challenges in Post-Conflict Communities of Sudan"</w:t>
      </w:r>
    </w:p>
    <w:p>
      <w:pPr>
        <w:pStyle w:val="BodyText"/>
      </w:pPr>
      <w:r>
        <w:rPr>
          <w:bCs/>
          <w:b/>
        </w:rPr>
        <w:t xml:space="preserve">M.Sc. in Psychological Counseling</w:t>
      </w:r>
      <w:r>
        <w:br/>
      </w:r>
      <w:r>
        <w:t xml:space="preserve">Cairo University, Egypt (2007–2010)</w:t>
      </w:r>
      <w:r>
        <w:br/>
      </w:r>
      <w:r>
        <w:t xml:space="preserve">Specialization in Cross-Cultural Psychology and Trauma Recovery</w:t>
      </w:r>
    </w:p>
    <w:p>
      <w:pPr>
        <w:pStyle w:val="BodyText"/>
      </w:pPr>
      <w:r>
        <w:rPr>
          <w:bCs/>
          <w:b/>
        </w:rPr>
        <w:t xml:space="preserve">B.A. in Psychology</w:t>
      </w:r>
      <w:r>
        <w:br/>
      </w:r>
      <w:r>
        <w:t xml:space="preserve">Sudan University of Science and Technology, Khartoum (2003–2007)</w:t>
      </w:r>
    </w:p>
    <w:bookmarkEnd w:id="22"/>
    <w:bookmarkStart w:id="26" w:name="work-experience"/>
    <w:p>
      <w:pPr>
        <w:pStyle w:val="Heading2"/>
      </w:pPr>
      <w:r>
        <w:t xml:space="preserve">Work Experience</w:t>
      </w:r>
    </w:p>
    <w:bookmarkStart w:id="23" w:name="senior-psychologist"/>
    <w:p>
      <w:pPr>
        <w:pStyle w:val="Heading3"/>
      </w:pPr>
      <w:r>
        <w:t xml:space="preserve">Senior Psychologist</w:t>
      </w:r>
    </w:p>
    <w:p>
      <w:pPr>
        <w:pStyle w:val="FirstParagraph"/>
      </w:pPr>
      <w:r>
        <w:t xml:space="preserve">Khartoum Mental Health Center, Sudan</w:t>
      </w:r>
      <w:r>
        <w:br/>
      </w:r>
      <w:r>
        <w:t xml:space="preserve">2015–Present</w:t>
      </w:r>
    </w:p>
    <w:p>
      <w:pPr>
        <w:numPr>
          <w:ilvl w:val="0"/>
          <w:numId w:val="1001"/>
        </w:numPr>
        <w:pStyle w:val="Compact"/>
      </w:pPr>
      <w:r>
        <w:t xml:space="preserve">Provided individual and group therapy for patients with anxiety, depression, and trauma-related disorders in Khartoum.</w:t>
      </w:r>
    </w:p>
    <w:p>
      <w:pPr>
        <w:numPr>
          <w:ilvl w:val="0"/>
          <w:numId w:val="1001"/>
        </w:numPr>
        <w:pStyle w:val="Compact"/>
      </w:pPr>
      <w:r>
        <w:t xml:space="preserve">Collaborated with NGOs to develop mental health programs for refugees and internally displaced persons (IDPs) in Sudan.</w:t>
      </w:r>
    </w:p>
    <w:p>
      <w:pPr>
        <w:numPr>
          <w:ilvl w:val="0"/>
          <w:numId w:val="1001"/>
        </w:numPr>
        <w:pStyle w:val="Compact"/>
      </w:pPr>
      <w:r>
        <w:t xml:space="preserve">Conducted workshops on stress management and emotional resilience for teachers, healthcare workers, and community leaders in Khartoum.</w:t>
      </w:r>
    </w:p>
    <w:p>
      <w:pPr>
        <w:numPr>
          <w:ilvl w:val="0"/>
          <w:numId w:val="1001"/>
        </w:numPr>
        <w:pStyle w:val="Compact"/>
      </w:pPr>
      <w:r>
        <w:t xml:space="preserve">Served as a consultant for the Sudanese Ministry of Health on integrating mental health services into primary care systems.</w:t>
      </w:r>
    </w:p>
    <w:bookmarkEnd w:id="23"/>
    <w:bookmarkStart w:id="24" w:name="clinical-psychologist"/>
    <w:p>
      <w:pPr>
        <w:pStyle w:val="Heading3"/>
      </w:pPr>
      <w:r>
        <w:t xml:space="preserve">Clinical Psychologist</w:t>
      </w:r>
    </w:p>
    <w:p>
      <w:pPr>
        <w:pStyle w:val="FirstParagraph"/>
      </w:pPr>
      <w:r>
        <w:t xml:space="preserve">Al-Fateh Hospital, Khartoum</w:t>
      </w:r>
      <w:r>
        <w:br/>
      </w:r>
      <w:r>
        <w:t xml:space="preserve">2010–2015</w:t>
      </w:r>
    </w:p>
    <w:p>
      <w:pPr>
        <w:numPr>
          <w:ilvl w:val="0"/>
          <w:numId w:val="1002"/>
        </w:numPr>
        <w:pStyle w:val="Compact"/>
      </w:pPr>
      <w:r>
        <w:t xml:space="preserve">Assessed and treated patients with a wide range of psychological disorders using evidence-based practices.</w:t>
      </w:r>
    </w:p>
    <w:p>
      <w:pPr>
        <w:numPr>
          <w:ilvl w:val="0"/>
          <w:numId w:val="1002"/>
        </w:numPr>
        <w:pStyle w:val="Compact"/>
      </w:pPr>
      <w:r>
        <w:t xml:space="preserve">Developed a trauma recovery program for survivors of violence, emphasizing cultural relevance and community support in Sudan.</w:t>
      </w:r>
    </w:p>
    <w:p>
      <w:pPr>
        <w:numPr>
          <w:ilvl w:val="0"/>
          <w:numId w:val="1002"/>
        </w:numPr>
        <w:pStyle w:val="Compact"/>
      </w:pPr>
      <w:r>
        <w:t xml:space="preserve">Published research on the impact of socioeconomic factors on mental health in Khartoum’s urban populations.</w:t>
      </w:r>
    </w:p>
    <w:bookmarkEnd w:id="24"/>
    <w:bookmarkStart w:id="25" w:name="internship"/>
    <w:p>
      <w:pPr>
        <w:pStyle w:val="Heading3"/>
      </w:pPr>
      <w:r>
        <w:t xml:space="preserve">Internship</w:t>
      </w:r>
    </w:p>
    <w:p>
      <w:pPr>
        <w:pStyle w:val="FirstParagraph"/>
      </w:pPr>
      <w:r>
        <w:t xml:space="preserve">Sudan Red Crescent Society, Khartoum</w:t>
      </w:r>
      <w:r>
        <w:br/>
      </w:r>
      <w:r>
        <w:t xml:space="preserve">2007–2010</w:t>
      </w:r>
    </w:p>
    <w:p>
      <w:pPr>
        <w:numPr>
          <w:ilvl w:val="0"/>
          <w:numId w:val="1003"/>
        </w:numPr>
        <w:pStyle w:val="Compact"/>
      </w:pPr>
      <w:r>
        <w:t xml:space="preserve">Supported mental health initiatives for disaster-affected communities in Sudan.</w:t>
      </w:r>
    </w:p>
    <w:p>
      <w:pPr>
        <w:numPr>
          <w:ilvl w:val="0"/>
          <w:numId w:val="1003"/>
        </w:numPr>
        <w:pStyle w:val="Compact"/>
      </w:pPr>
      <w:r>
        <w:t xml:space="preserve">Gained hands-on experience in crisis intervention and psychological first aid during regional conflicts.</w:t>
      </w:r>
    </w:p>
    <w:bookmarkEnd w:id="25"/>
    <w:bookmarkEnd w:id="26"/>
    <w:bookmarkStart w:id="27" w:name="skills"/>
    <w:p>
      <w:pPr>
        <w:pStyle w:val="Heading2"/>
      </w:pPr>
      <w:r>
        <w:t xml:space="preserve">Skills</w:t>
      </w:r>
    </w:p>
    <w:p>
      <w:pPr>
        <w:numPr>
          <w:ilvl w:val="0"/>
          <w:numId w:val="1004"/>
        </w:numPr>
        <w:pStyle w:val="Compact"/>
      </w:pPr>
      <w:r>
        <w:t xml:space="preserve">Clinical Assessment and Diagnosis (DSM-5)</w:t>
      </w:r>
    </w:p>
    <w:p>
      <w:pPr>
        <w:numPr>
          <w:ilvl w:val="0"/>
          <w:numId w:val="1004"/>
        </w:numPr>
        <w:pStyle w:val="Compact"/>
      </w:pPr>
      <w:r>
        <w:t xml:space="preserve">Cognitive-Behavioral Therapy (CBT) and Dialectical Behavior Therapy (DBT)</w:t>
      </w:r>
    </w:p>
    <w:p>
      <w:pPr>
        <w:numPr>
          <w:ilvl w:val="0"/>
          <w:numId w:val="1004"/>
        </w:numPr>
        <w:pStyle w:val="Compact"/>
      </w:pPr>
      <w:r>
        <w:t xml:space="preserve">Trauma-Informed Care with Focus on Sudanese Contexts</w:t>
      </w:r>
    </w:p>
    <w:p>
      <w:pPr>
        <w:numPr>
          <w:ilvl w:val="0"/>
          <w:numId w:val="1004"/>
        </w:numPr>
        <w:pStyle w:val="Compact"/>
      </w:pPr>
      <w:r>
        <w:t xml:space="preserve">Group Counseling and Facilitation</w:t>
      </w:r>
    </w:p>
    <w:p>
      <w:pPr>
        <w:numPr>
          <w:ilvl w:val="0"/>
          <w:numId w:val="1004"/>
        </w:numPr>
        <w:pStyle w:val="Compact"/>
      </w:pPr>
      <w:r>
        <w:t xml:space="preserve">Cross-Cultural Communication (Arabic, English, and Sudanese Dialects)</w:t>
      </w:r>
    </w:p>
    <w:p>
      <w:pPr>
        <w:numPr>
          <w:ilvl w:val="0"/>
          <w:numId w:val="1004"/>
        </w:numPr>
        <w:pStyle w:val="Compact"/>
      </w:pPr>
      <w:r>
        <w:t xml:space="preserve">Research Design and Data Analysis for Mental Health Studies</w:t>
      </w:r>
    </w:p>
    <w:bookmarkEnd w:id="27"/>
    <w:bookmarkStart w:id="28" w:name="certifications"/>
    <w:p>
      <w:pPr>
        <w:pStyle w:val="Heading2"/>
      </w:pPr>
      <w:r>
        <w:t xml:space="preserve">Certifications</w:t>
      </w:r>
    </w:p>
    <w:p>
      <w:pPr>
        <w:pStyle w:val="FirstParagraph"/>
      </w:pPr>
      <w:r>
        <w:rPr>
          <w:bCs/>
          <w:b/>
        </w:rPr>
        <w:t xml:space="preserve">Certified Trauma Specialist</w:t>
      </w:r>
      <w:r>
        <w:br/>
      </w:r>
      <w:r>
        <w:t xml:space="preserve">American Psychological Association (APA), 2018</w:t>
      </w:r>
    </w:p>
    <w:p>
      <w:pPr>
        <w:pStyle w:val="BodyText"/>
      </w:pPr>
      <w:r>
        <w:rPr>
          <w:bCs/>
          <w:b/>
        </w:rPr>
        <w:t xml:space="preserve">Advanced Training in Child and Adolescent Psychology</w:t>
      </w:r>
      <w:r>
        <w:br/>
      </w:r>
      <w:r>
        <w:t xml:space="preserve">University of Khartoum, 2016</w:t>
      </w:r>
    </w:p>
    <w:p>
      <w:pPr>
        <w:pStyle w:val="BodyText"/>
      </w:pPr>
      <w:r>
        <w:rPr>
          <w:bCs/>
          <w:b/>
        </w:rPr>
        <w:t xml:space="preserve">First Aid and Crisis Intervention Certification</w:t>
      </w:r>
      <w:r>
        <w:br/>
      </w:r>
      <w:r>
        <w:t xml:space="preserve">Sudan Red Crescent Society, 2013</w:t>
      </w:r>
    </w:p>
    <w:bookmarkEnd w:id="28"/>
    <w:bookmarkStart w:id="29" w:name="languages"/>
    <w:p>
      <w:pPr>
        <w:pStyle w:val="Heading2"/>
      </w:pPr>
      <w:r>
        <w:t xml:space="preserve">Languages</w:t>
      </w:r>
    </w:p>
    <w:p>
      <w:pPr>
        <w:numPr>
          <w:ilvl w:val="0"/>
          <w:numId w:val="1005"/>
        </w:numPr>
        <w:pStyle w:val="Compact"/>
      </w:pPr>
      <w:r>
        <w:t xml:space="preserve">Arabic (Native)</w:t>
      </w:r>
    </w:p>
    <w:p>
      <w:pPr>
        <w:numPr>
          <w:ilvl w:val="0"/>
          <w:numId w:val="1005"/>
        </w:numPr>
        <w:pStyle w:val="Compact"/>
      </w:pPr>
      <w:r>
        <w:t xml:space="preserve">English (Fluent)</w:t>
      </w:r>
    </w:p>
    <w:p>
      <w:pPr>
        <w:numPr>
          <w:ilvl w:val="0"/>
          <w:numId w:val="1005"/>
        </w:numPr>
        <w:pStyle w:val="Compact"/>
      </w:pPr>
      <w:r>
        <w:t xml:space="preserve">French (Basic)</w:t>
      </w:r>
    </w:p>
    <w:bookmarkEnd w:id="29"/>
    <w:bookmarkStart w:id="30" w:name="professional-affiliations"/>
    <w:p>
      <w:pPr>
        <w:pStyle w:val="Heading2"/>
      </w:pPr>
      <w:r>
        <w:t xml:space="preserve">Professional Affiliations</w:t>
      </w:r>
    </w:p>
    <w:p>
      <w:pPr>
        <w:pStyle w:val="FirstParagraph"/>
      </w:pPr>
      <w:r>
        <w:rPr>
          <w:bCs/>
          <w:b/>
        </w:rPr>
        <w:t xml:space="preserve">Sudan Psychological Association</w:t>
      </w:r>
      <w:r>
        <w:br/>
      </w:r>
      <w:r>
        <w:t xml:space="preserve">Member since 2010. Active participant in national mental health conferences and advocacy campaigns.</w:t>
      </w:r>
    </w:p>
    <w:p>
      <w:pPr>
        <w:pStyle w:val="BodyText"/>
      </w:pPr>
      <w:r>
        <w:rPr>
          <w:bCs/>
          <w:b/>
        </w:rPr>
        <w:t xml:space="preserve">International Society for Traumatic Stress Studies (ISTSS)</w:t>
      </w:r>
      <w:r>
        <w:br/>
      </w:r>
      <w:r>
        <w:t xml:space="preserve">Affiliated since 2017. Collaborated on cross-border mental health initiatives in the Horn of Africa region.</w:t>
      </w:r>
    </w:p>
    <w:bookmarkEnd w:id="30"/>
    <w:bookmarkStart w:id="34" w:name="additional-sections"/>
    <w:p>
      <w:pPr>
        <w:pStyle w:val="Heading2"/>
      </w:pPr>
      <w:r>
        <w:t xml:space="preserve">Additional Sections</w:t>
      </w:r>
    </w:p>
    <w:bookmarkStart w:id="31" w:name="community-engagement"/>
    <w:p>
      <w:pPr>
        <w:pStyle w:val="Heading3"/>
      </w:pPr>
      <w:r>
        <w:t xml:space="preserve">Community Engagement</w:t>
      </w:r>
    </w:p>
    <w:p>
      <w:pPr>
        <w:pStyle w:val="FirstParagraph"/>
      </w:pPr>
      <w:r>
        <w:t xml:space="preserve">Volunteered with local NGOs in Khartoum to provide free psychological support to vulnerable populations, including women and children affected by conflict. Organized mental health awareness campaigns in collaboration with schools and community centers.</w:t>
      </w:r>
    </w:p>
    <w:bookmarkEnd w:id="31"/>
    <w:bookmarkStart w:id="32" w:name="publications"/>
    <w:p>
      <w:pPr>
        <w:pStyle w:val="Heading3"/>
      </w:pPr>
      <w:r>
        <w:t xml:space="preserve">Publications</w:t>
      </w:r>
    </w:p>
    <w:p>
      <w:pPr>
        <w:numPr>
          <w:ilvl w:val="0"/>
          <w:numId w:val="1006"/>
        </w:numPr>
        <w:pStyle w:val="Compact"/>
      </w:pPr>
      <w:r>
        <w:t xml:space="preserve">"Mental Health Challenges in Post-Conflict Sudan: A Case Study from Khartoum," Journal of African Psychology, 2019.</w:t>
      </w:r>
    </w:p>
    <w:p>
      <w:pPr>
        <w:numPr>
          <w:ilvl w:val="0"/>
          <w:numId w:val="1006"/>
        </w:numPr>
        <w:pStyle w:val="Compact"/>
      </w:pPr>
      <w:r>
        <w:t xml:space="preserve">"Cultural Adaptation of CBT for Sudanese Patients," International Journal of Mental Health Counseling, 2021.</w:t>
      </w:r>
    </w:p>
    <w:bookmarkEnd w:id="32"/>
    <w:bookmarkStart w:id="33" w:name="volunteer-work"/>
    <w:p>
      <w:pPr>
        <w:pStyle w:val="Heading3"/>
      </w:pPr>
      <w:r>
        <w:t xml:space="preserve">Volunteer Work</w:t>
      </w:r>
    </w:p>
    <w:p>
      <w:pPr>
        <w:pStyle w:val="FirstParagraph"/>
      </w:pPr>
      <w:r>
        <w:rPr>
          <w:bCs/>
          <w:b/>
        </w:rPr>
        <w:t xml:space="preserve">Mental Health Advocate</w:t>
      </w:r>
      <w:r>
        <w:br/>
      </w:r>
      <w:r>
        <w:t xml:space="preserve">Khartoum Community Center, 2015–Present</w:t>
      </w:r>
      <w:r>
        <w:br/>
      </w:r>
      <w:r>
        <w:t xml:space="preserve">Provided free counseling sessions and organized workshops to address stigma around mental health in Sudan.</w:t>
      </w:r>
    </w:p>
    <w:bookmarkEnd w:id="33"/>
    <w:bookmarkEnd w:id="34"/>
    <w:bookmarkStart w:id="35" w:name="references"/>
    <w:p>
      <w:pPr>
        <w:pStyle w:val="Heading2"/>
      </w:pPr>
      <w:r>
        <w:t xml:space="preserve">References</w:t>
      </w:r>
    </w:p>
    <w:p>
      <w:pPr>
        <w:pStyle w:val="FirstParagraph"/>
      </w:pPr>
      <w:r>
        <w:t xml:space="preserve">Available upon request. Contact Dr. Amina Hassan Mohamed for references from the Sudanese Ministry of Health, Khartoum Mental Health Center, and academic institutions in Sudan.</w:t>
      </w:r>
    </w:p>
    <w:bookmarkEnd w:id="35"/>
    <w:p>
      <w:pPr>
        <w:pStyle w:val="BodyText"/>
      </w:pPr>
      <w:r>
        <w:t xml:space="preserve">This resume is tailored for a Psychologist in Sudan Khartoum, emphasizing cultural expertise and commitment to local mental health needs. Updated: October 2023.</w:t>
      </w:r>
    </w:p>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Psychologist Resume - Sudan Khartoum</dc:title>
  <dc:creator/>
  <dc:language>en</dc:language>
  <cp:keywords/>
  <dcterms:created xsi:type="dcterms:W3CDTF">2025-12-13T08:04:23Z</dcterms:created>
  <dcterms:modified xsi:type="dcterms:W3CDTF">2025-12-13T08:04:23Z</dcterms:modified>
</cp:coreProperties>
</file>

<file path=docProps/custom.xml><?xml version="1.0" encoding="utf-8"?>
<Properties xmlns="http://schemas.openxmlformats.org/officeDocument/2006/custom-properties" xmlns:vt="http://schemas.openxmlformats.org/officeDocument/2006/docPropsVTypes"/>
</file>