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6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rPr>
          <w:bCs/>
          <w:b/>
        </w:rPr>
        <w:t xml:space="preserve">Psychologist | United States Miami | Licensed Professional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Main Street, Miami, FL 33101, United States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licensed psychologist with over [X] years of experience providing clinical and therapeutic services to individuals, families, and communities in the United States Miami area. Specializing in [specific areas like trauma recovery, child development, addiction counseling], I am committed to delivering culturally sensitive care that aligns with the diverse needs of Miami's population. My expertise includes evidence-based interventions, psychological assessments, and collaboration with local organizations to promote mental health awareness and accessibility in the United States Miami region.</w:t>
      </w:r>
    </w:p>
    <w:p>
      <w:r>
        <w:pict>
          <v:rect style="width:0;height:1.5pt" o:hralign="center" o:hrstd="t" o:hr="t"/>
        </w:pic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2257cf0bf264079e06fb328373312cd77a99d91"/>
    <w:p>
      <w:pPr>
        <w:pStyle w:val="Heading3"/>
      </w:pPr>
      <w:r>
        <w:t xml:space="preserve">Doctor of Psychology (Psy.D.) in Clinical Psychology</w:t>
      </w:r>
    </w:p>
    <w:p>
      <w:pPr>
        <w:pStyle w:val="FirstParagraph"/>
      </w:pPr>
      <w:r>
        <w:rPr>
          <w:bCs/>
          <w:b/>
        </w:rPr>
        <w:t xml:space="preserve">University of Miami, Florida</w:t>
      </w:r>
      <w:r>
        <w:br/>
      </w:r>
      <w:r>
        <w:t xml:space="preserve">Graduated: [Year]</w:t>
      </w:r>
    </w:p>
    <w:p>
      <w:pPr>
        <w:pStyle w:val="BodyText"/>
      </w:pPr>
      <w:r>
        <w:t xml:space="preserve">Thesis: "Cultural Competence in Psychological Practice: A Focus on Miami’s Multicultural Population"</w:t>
      </w:r>
    </w:p>
    <w:bookmarkEnd w:id="22"/>
    <w:bookmarkStart w:id="23" w:name="masters-in-clinical-psychology"/>
    <w:p>
      <w:pPr>
        <w:pStyle w:val="Heading3"/>
      </w:pPr>
      <w:r>
        <w:t xml:space="preserve">Masters in Clinical Psychology</w:t>
      </w:r>
    </w:p>
    <w:p>
      <w:pPr>
        <w:pStyle w:val="FirstParagraph"/>
      </w:pPr>
      <w:r>
        <w:rPr>
          <w:bCs/>
          <w:b/>
        </w:rPr>
        <w:t xml:space="preserve">Florida International University (FIU)</w:t>
      </w:r>
      <w:r>
        <w:br/>
      </w:r>
      <w:r>
        <w:t xml:space="preserve">Graduated: [Year]</w:t>
      </w:r>
    </w:p>
    <w:bookmarkEnd w:id="23"/>
    <w:bookmarkStart w:id="24" w:name="bachelor-of-arts-in-psychology"/>
    <w:p>
      <w:pPr>
        <w:pStyle w:val="Heading3"/>
      </w:pPr>
      <w:r>
        <w:t xml:space="preserve">Bachelor of Arts in Psychology</w:t>
      </w:r>
    </w:p>
    <w:p>
      <w:pPr>
        <w:pStyle w:val="FirstParagraph"/>
      </w:pPr>
      <w:r>
        <w:rPr>
          <w:bCs/>
          <w:b/>
        </w:rPr>
        <w:t xml:space="preserve">University of South Florida</w:t>
      </w:r>
      <w:r>
        <w:br/>
      </w:r>
      <w:r>
        <w:t xml:space="preserve">Graduated: [Year]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Xe12f15ea145c01ff8b113c2e2ef997bfe87b528"/>
    <w:p>
      <w:pPr>
        <w:pStyle w:val="Heading3"/>
      </w:pPr>
      <w:r>
        <w:t xml:space="preserve">Licensed Psychologist | Miami Mental Health Services</w:t>
      </w:r>
    </w:p>
    <w:p>
      <w:pPr>
        <w:pStyle w:val="FirstParagraph"/>
      </w:pPr>
      <w:r>
        <w:rPr>
          <w:bCs/>
          <w:b/>
        </w:rPr>
        <w:t xml:space="preserve">United States Miami, FL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therapy to over [X] clients annually, focusing on trauma recovery, anxiety, and mood disorders in the United States Miami community.</w:t>
      </w:r>
    </w:p>
    <w:p>
      <w:pPr>
        <w:numPr>
          <w:ilvl w:val="0"/>
          <w:numId w:val="1001"/>
        </w:numPr>
        <w:pStyle w:val="Compact"/>
      </w:pPr>
      <w:r>
        <w:t xml:space="preserve">Developed culturally responsive treatment plans tailored to the unique needs of Miami’s diverse demographic, including bilingual Spanish-English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schools and healthcare providers to implement mental health workshops, increasing awareness of psychological services in the United States Miami area.</w:t>
      </w:r>
    </w:p>
    <w:p>
      <w:pPr>
        <w:numPr>
          <w:ilvl w:val="0"/>
          <w:numId w:val="1001"/>
        </w:numPr>
        <w:pStyle w:val="Compact"/>
      </w:pPr>
      <w:r>
        <w:t xml:space="preserve">Served as a clinical supervisor for graduate interns, fostering the next generation of psychologists in the United States Miami region.</w:t>
      </w:r>
    </w:p>
    <w:bookmarkEnd w:id="26"/>
    <w:bookmarkStart w:id="27" w:name="Xb669f7b4a57ec02894a8b6571043766aee47294"/>
    <w:p>
      <w:pPr>
        <w:pStyle w:val="Heading3"/>
      </w:pPr>
      <w:r>
        <w:t xml:space="preserve">Clinical Psychologist | South Florida Psychological Associates</w:t>
      </w:r>
    </w:p>
    <w:p>
      <w:pPr>
        <w:pStyle w:val="FirstParagraph"/>
      </w:pPr>
      <w:r>
        <w:rPr>
          <w:bCs/>
          <w:b/>
        </w:rPr>
        <w:t xml:space="preserve">United States Miami, FL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and diagnostic evaluations for children, adolescents, and adults in the United States Miami area.</w:t>
      </w:r>
    </w:p>
    <w:p>
      <w:pPr>
        <w:numPr>
          <w:ilvl w:val="0"/>
          <w:numId w:val="1002"/>
        </w:numPr>
        <w:pStyle w:val="Compact"/>
      </w:pPr>
      <w:r>
        <w:t xml:space="preserve">Designed and led community outreach programs addressing mental health stigma among minority populations in the United States Miami region.</w:t>
      </w:r>
    </w:p>
    <w:p>
      <w:pPr>
        <w:numPr>
          <w:ilvl w:val="0"/>
          <w:numId w:val="1002"/>
        </w:numPr>
        <w:pStyle w:val="Compact"/>
      </w:pPr>
      <w:r>
        <w:t xml:space="preserve">Published research on therapeutic interventions for addiction recovery, presented at regional conferences in the United States Miami area.</w:t>
      </w:r>
    </w:p>
    <w:bookmarkEnd w:id="27"/>
    <w:bookmarkStart w:id="28" w:name="X5f6edf2ac59e7543afe93e68a1ba05d0ceb964d"/>
    <w:p>
      <w:pPr>
        <w:pStyle w:val="Heading3"/>
      </w:pPr>
      <w:r>
        <w:t xml:space="preserve">Internship | Miami Behavioral Health Center</w:t>
      </w:r>
    </w:p>
    <w:p>
      <w:pPr>
        <w:pStyle w:val="FirstParagraph"/>
      </w:pPr>
      <w:r>
        <w:rPr>
          <w:bCs/>
          <w:b/>
        </w:rPr>
        <w:t xml:space="preserve">United States Miami, FL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crisis intervention and emergency psychological care for clients in the United States Miami community.</w:t>
      </w:r>
    </w:p>
    <w:p>
      <w:pPr>
        <w:numPr>
          <w:ilvl w:val="0"/>
          <w:numId w:val="1003"/>
        </w:numPr>
        <w:pStyle w:val="Compact"/>
      </w:pPr>
      <w:r>
        <w:t xml:space="preserve">Assisted in developing a peer support program for individuals recovering from substance use disorders, supported by local Miami organizations.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licenses-certifications"/>
    <w:p>
      <w:pPr>
        <w:pStyle w:val="Heading2"/>
      </w:pPr>
      <w:r>
        <w:t xml:space="preserve">Licenses &amp; Certifications</w:t>
      </w:r>
    </w:p>
    <w:p>
      <w:pPr>
        <w:pStyle w:val="FirstParagraph"/>
      </w:pPr>
      <w:r>
        <w:rPr>
          <w:bCs/>
          <w:b/>
        </w:rPr>
        <w:t xml:space="preserve">Licensed Psychologist (Florida)</w:t>
      </w:r>
      <w:r>
        <w:br/>
      </w:r>
      <w:r>
        <w:t xml:space="preserve">License Number: [Your License Number]</w:t>
      </w:r>
      <w:r>
        <w:br/>
      </w:r>
      <w:r>
        <w:t xml:space="preserve">Issued by: Florida Board of Psychology</w:t>
      </w:r>
    </w:p>
    <w:p>
      <w:pPr>
        <w:pStyle w:val="BodyText"/>
      </w:pPr>
      <w:r>
        <w:rPr>
          <w:bCs/>
          <w:b/>
        </w:rPr>
        <w:t xml:space="preserve">Board-Certified in Clinical Neuropsychology</w:t>
      </w:r>
      <w:r>
        <w:br/>
      </w:r>
      <w:r>
        <w:t xml:space="preserve">American Board of Professional Psychology (ABPP)</w:t>
      </w:r>
    </w:p>
    <w:p>
      <w:pPr>
        <w:pStyle w:val="BodyText"/>
      </w:pPr>
      <w:r>
        <w:rPr>
          <w:bCs/>
          <w:b/>
        </w:rPr>
        <w:t xml:space="preserve">Certification in Cognitive Behavioral Therapy (CBT)</w:t>
      </w:r>
      <w:r>
        <w:br/>
      </w:r>
      <w:r>
        <w:t xml:space="preserve">National Institute for the Teaching of CBT, United States</w:t>
      </w:r>
    </w:p>
    <w:p>
      <w:pPr>
        <w:pStyle w:val="BodyText"/>
      </w:pPr>
      <w:r>
        <w:rPr>
          <w:bCs/>
          <w:b/>
        </w:rPr>
        <w:t xml:space="preserve">DEA Registration</w:t>
      </w:r>
      <w:r>
        <w:br/>
      </w:r>
      <w:r>
        <w:t xml:space="preserve">United States Drug Enforcement Administration</w:t>
      </w:r>
    </w:p>
    <w:p>
      <w:r>
        <w:pict>
          <v:rect style="width:0;height:1.5pt" o:hralign="center" o:hrstd="t" o:hr="t"/>
        </w:pict>
      </w:r>
    </w:p>
    <w:bookmarkEnd w:id="30"/>
    <w:bookmarkStart w:id="31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t xml:space="preserve">Proficient in evidence-based therapies: CBT, DBT, and trauma-focused interventions.</w:t>
      </w:r>
    </w:p>
    <w:p>
      <w:pPr>
        <w:numPr>
          <w:ilvl w:val="0"/>
          <w:numId w:val="1004"/>
        </w:numPr>
        <w:pStyle w:val="Compact"/>
      </w:pPr>
      <w:r>
        <w:t xml:space="preserve">Experienced in conducting psychological assessments and diagnostic evaluations.</w:t>
      </w:r>
    </w:p>
    <w:p>
      <w:pPr>
        <w:numPr>
          <w:ilvl w:val="0"/>
          <w:numId w:val="1004"/>
        </w:numPr>
        <w:pStyle w:val="Compact"/>
      </w:pPr>
      <w:r>
        <w:t xml:space="preserve">Culturally competent in serving diverse populations, including Latinx, African American, and immigrant communities in the United States Miami area.</w:t>
      </w:r>
    </w:p>
    <w:p>
      <w:pPr>
        <w:numPr>
          <w:ilvl w:val="0"/>
          <w:numId w:val="1004"/>
        </w:numPr>
        <w:pStyle w:val="Compact"/>
      </w:pPr>
      <w:r>
        <w:t xml:space="preserve">Skilled in crisis intervention and emergency psychological care for high-risk clients.</w:t>
      </w:r>
    </w:p>
    <w:p>
      <w:pPr>
        <w:numPr>
          <w:ilvl w:val="0"/>
          <w:numId w:val="1004"/>
        </w:numPr>
        <w:pStyle w:val="Compact"/>
      </w:pPr>
      <w:r>
        <w:t xml:space="preserve">Fluent in English and Spanish (or other languages relevant to Miami’s demographics).</w:t>
      </w:r>
    </w:p>
    <w:p>
      <w:pPr>
        <w:numPr>
          <w:ilvl w:val="0"/>
          <w:numId w:val="1004"/>
        </w:numPr>
        <w:pStyle w:val="Compact"/>
      </w:pPr>
      <w:r>
        <w:t xml:space="preserve">Strong leadership and mentorship skills, with experience supervising clinical teams in the United States Miami region.</w:t>
      </w:r>
    </w:p>
    <w:p>
      <w:r>
        <w:pict>
          <v:rect style="width:0;height:1.5pt" o:hralign="center" o:hrstd="t" o:hr="t"/>
        </w:pict>
      </w:r>
    </w:p>
    <w:bookmarkEnd w:id="31"/>
    <w:bookmarkStart w:id="34" w:name="community-involvement-volunteer-work"/>
    <w:p>
      <w:pPr>
        <w:pStyle w:val="Heading2"/>
      </w:pPr>
      <w:r>
        <w:t xml:space="preserve">Community Involvement &amp; Volunteer Work</w:t>
      </w:r>
    </w:p>
    <w:bookmarkStart w:id="32" w:name="chair-miami-mental-health-task-force"/>
    <w:p>
      <w:pPr>
        <w:pStyle w:val="Heading3"/>
      </w:pPr>
      <w:r>
        <w:t xml:space="preserve">Chair, Miami Mental Health Task Force</w:t>
      </w:r>
    </w:p>
    <w:p>
      <w:pPr>
        <w:pStyle w:val="FirstParagraph"/>
      </w:pPr>
      <w:r>
        <w:rPr>
          <w:bCs/>
          <w:b/>
        </w:rPr>
        <w:t xml:space="preserve">United States Miami, FL</w:t>
      </w:r>
      <w:r>
        <w:br/>
      </w:r>
      <w:r>
        <w:t xml:space="preserve">[Start Date] – Present</w:t>
      </w:r>
    </w:p>
    <w:p>
      <w:pPr>
        <w:numPr>
          <w:ilvl w:val="0"/>
          <w:numId w:val="1005"/>
        </w:numPr>
        <w:pStyle w:val="Compact"/>
      </w:pPr>
      <w:r>
        <w:t xml:space="preserve">Advocated for policy changes to improve mental health access in underserved areas of the United States Miami community.</w:t>
      </w:r>
    </w:p>
    <w:p>
      <w:pPr>
        <w:numPr>
          <w:ilvl w:val="0"/>
          <w:numId w:val="1005"/>
        </w:numPr>
        <w:pStyle w:val="Compact"/>
      </w:pPr>
      <w:r>
        <w:t xml:space="preserve">Organized free workshops on stress management and emotional well-being for local residents.</w:t>
      </w:r>
    </w:p>
    <w:bookmarkEnd w:id="32"/>
    <w:bookmarkStart w:id="33" w:name="Xeeef9123a3e233930c8c15bbdc0e399fd781444"/>
    <w:p>
      <w:pPr>
        <w:pStyle w:val="Heading3"/>
      </w:pPr>
      <w:r>
        <w:t xml:space="preserve">Volunteer Psychologist | Miami Rescue Mission</w:t>
      </w:r>
    </w:p>
    <w:p>
      <w:pPr>
        <w:pStyle w:val="FirstParagraph"/>
      </w:pPr>
      <w:r>
        <w:rPr>
          <w:bCs/>
          <w:b/>
        </w:rPr>
        <w:t xml:space="preserve">United States Miami, FL</w:t>
      </w:r>
      <w:r>
        <w:br/>
      </w: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Provided free counseling services to homeless individuals and families in the United States Miami area.</w:t>
      </w:r>
    </w:p>
    <w:p>
      <w:pPr>
        <w:numPr>
          <w:ilvl w:val="0"/>
          <w:numId w:val="1006"/>
        </w:numPr>
        <w:pStyle w:val="Compact"/>
      </w:pPr>
      <w:r>
        <w:t xml:space="preserve">Collaborated with social workers to create trauma-informed care programs for at-risk populations.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your.email@example.com or (305) 555-0198.</w:t>
      </w:r>
    </w:p>
    <w:p>
      <w:r>
        <w:pict>
          <v:rect style="width:0;height:1.5pt" o:hralign="center" o:hrstd="t" o:hr="t"/>
        </w:pic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Psychologist in United States Miami</dc:title>
  <dc:creator/>
  <dc:language>en</dc:language>
  <cp:keywords/>
  <dcterms:created xsi:type="dcterms:W3CDTF">2025-12-12T03:41:13Z</dcterms:created>
  <dcterms:modified xsi:type="dcterms:W3CDTF">2025-12-12T03:41:13Z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