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Uzbekistan</w:t>
      </w:r>
      <w:r>
        <w:t xml:space="preserve"> </w:t>
      </w:r>
      <w:r>
        <w:t xml:space="preserve">Tashkent</w:t>
      </w:r>
    </w:p>
    <w:bookmarkStart w:id="31"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Psychologist | Uzbekistan Tashkent</w:t>
      </w:r>
    </w:p>
    <w:p>
      <w:pPr>
        <w:pStyle w:val="BodyText"/>
      </w:pPr>
      <w:r>
        <w:rPr>
          <w:bCs/>
          <w:b/>
        </w:rPr>
        <w:t xml:space="preserve">Contact:</w:t>
      </w:r>
      <w:r>
        <w:t xml:space="preserve"> </w:t>
      </w:r>
      <w:r>
        <w:t xml:space="preserve">+998 123-456-789 | email@example.com | Tashkent, Uzbekistan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Psychologist with over [X years] of experience in providing evidence-based mental health services in Uzbekistan Tashkent. Committed to fostering emotional well-being, resilience, and personal growth through individual and group therapy sessions. A graduate of [University Name] with a Master’s Degree in Psychology, I specialize in cognitive-behavioral therapy (CBT), trauma counseling, and child psychology. My work in Uzbekistan Tashkent has enabled me to address cultural nuances while delivering effective therapeutic interventions tailored to the needs of diverse populations. Passionate about community mental health initiatives and advocating for accessible psychological care in Uzbekistan.</w:t>
      </w:r>
    </w:p>
    <w:bookmarkEnd w:id="21"/>
    <w:bookmarkStart w:id="22" w:name="education"/>
    <w:p>
      <w:pPr>
        <w:pStyle w:val="Heading2"/>
      </w:pPr>
      <w:r>
        <w:t xml:space="preserve">Education</w:t>
      </w:r>
    </w:p>
    <w:p>
      <w:pPr>
        <w:numPr>
          <w:ilvl w:val="0"/>
          <w:numId w:val="1001"/>
        </w:numPr>
        <w:pStyle w:val="Compact"/>
      </w:pPr>
      <w:r>
        <w:rPr>
          <w:bCs/>
          <w:b/>
        </w:rPr>
        <w:t xml:space="preserve">Master of Science in Psychology</w:t>
      </w:r>
      <w:r>
        <w:t xml:space="preserve">, [University Name], Tashkent, Uzbekistan</w:t>
      </w:r>
      <w:r>
        <w:br/>
      </w:r>
      <w:r>
        <w:rPr>
          <w:iCs/>
          <w:i/>
        </w:rPr>
        <w:t xml:space="preserve">Graduated: [Year]</w:t>
      </w:r>
    </w:p>
    <w:p>
      <w:pPr>
        <w:numPr>
          <w:ilvl w:val="0"/>
          <w:numId w:val="1001"/>
        </w:numPr>
        <w:pStyle w:val="Compact"/>
      </w:pPr>
      <w:r>
        <w:rPr>
          <w:bCs/>
          <w:b/>
        </w:rPr>
        <w:t xml:space="preserve">Bachelor of Arts in Psychology</w:t>
      </w:r>
      <w:r>
        <w:t xml:space="preserve">, [University Name], Tashkent, Uzbekistan</w:t>
      </w:r>
      <w:r>
        <w:br/>
      </w:r>
      <w:r>
        <w:rPr>
          <w:iCs/>
          <w:i/>
        </w:rPr>
        <w:t xml:space="preserve">Graduated: [Year]</w:t>
      </w:r>
    </w:p>
    <w:bookmarkEnd w:id="22"/>
    <w:bookmarkStart w:id="25" w:name="work-experience"/>
    <w:p>
      <w:pPr>
        <w:pStyle w:val="Heading2"/>
      </w:pPr>
      <w:r>
        <w:t xml:space="preserve">Work Experience</w:t>
      </w:r>
    </w:p>
    <w:bookmarkStart w:id="23" w:name="senior-psychologist"/>
    <w:p>
      <w:pPr>
        <w:pStyle w:val="Heading3"/>
      </w:pPr>
      <w:r>
        <w:t xml:space="preserve">Senior Psychologist</w:t>
      </w:r>
    </w:p>
    <w:p>
      <w:pPr>
        <w:pStyle w:val="FirstParagraph"/>
      </w:pPr>
      <w:r>
        <w:rPr>
          <w:bCs/>
          <w:b/>
        </w:rPr>
        <w:t xml:space="preserve">[Clinic/Institution Name], Tashkent, Uzbekistan</w:t>
      </w:r>
      <w:r>
        <w:t xml:space="preserve"> </w:t>
      </w:r>
      <w:r>
        <w:t xml:space="preserve">| [Start Date] – Present</w:t>
      </w:r>
    </w:p>
    <w:p>
      <w:pPr>
        <w:numPr>
          <w:ilvl w:val="0"/>
          <w:numId w:val="1002"/>
        </w:numPr>
        <w:pStyle w:val="Compact"/>
      </w:pPr>
      <w:r>
        <w:t xml:space="preserve">Provided individual and group therapy sessions to over 200 clients annually, focusing on anxiety, depression, and trauma recovery.</w:t>
      </w:r>
    </w:p>
    <w:p>
      <w:pPr>
        <w:numPr>
          <w:ilvl w:val="0"/>
          <w:numId w:val="1002"/>
        </w:numPr>
        <w:pStyle w:val="Compact"/>
      </w:pPr>
      <w:r>
        <w:t xml:space="preserve">Collaborated with healthcare professionals in Uzbekistan Tashkent to develop integrated mental health programs for underserved communities.</w:t>
      </w:r>
    </w:p>
    <w:p>
      <w:pPr>
        <w:numPr>
          <w:ilvl w:val="0"/>
          <w:numId w:val="1002"/>
        </w:numPr>
        <w:pStyle w:val="Compact"/>
      </w:pPr>
      <w:r>
        <w:t xml:space="preserve">Conducted psychological assessments using standardized tools such as the MMPI-2 and BDI-II to diagnose mental health conditions accurately.</w:t>
      </w:r>
    </w:p>
    <w:p>
      <w:pPr>
        <w:numPr>
          <w:ilvl w:val="0"/>
          <w:numId w:val="1002"/>
        </w:numPr>
        <w:pStyle w:val="Compact"/>
      </w:pPr>
      <w:r>
        <w:t xml:space="preserve">Organized workshops on stress management and emotional resilience in schools and corporate settings across Uzbekistan Tashkent.</w:t>
      </w:r>
    </w:p>
    <w:p>
      <w:pPr>
        <w:numPr>
          <w:ilvl w:val="0"/>
          <w:numId w:val="1002"/>
        </w:numPr>
        <w:pStyle w:val="Compact"/>
      </w:pPr>
      <w:r>
        <w:t xml:space="preserve">Supervised junior psychologists, ensuring adherence to ethical guidelines and cultural sensitivity in therapeutic practices.</w:t>
      </w:r>
    </w:p>
    <w:bookmarkEnd w:id="23"/>
    <w:bookmarkStart w:id="24" w:name="clinical-psychologist"/>
    <w:p>
      <w:pPr>
        <w:pStyle w:val="Heading3"/>
      </w:pPr>
      <w:r>
        <w:t xml:space="preserve">Clinical Psychologist</w:t>
      </w:r>
    </w:p>
    <w:p>
      <w:pPr>
        <w:pStyle w:val="FirstParagraph"/>
      </w:pPr>
      <w:r>
        <w:rPr>
          <w:bCs/>
          <w:b/>
        </w:rPr>
        <w:t xml:space="preserve">[Hospital/Center Name], Tashkent, Uzbekistan</w:t>
      </w:r>
      <w:r>
        <w:t xml:space="preserve"> </w:t>
      </w:r>
      <w:r>
        <w:t xml:space="preserve">| [Start Date] – [End Date]</w:t>
      </w:r>
    </w:p>
    <w:p>
      <w:pPr>
        <w:numPr>
          <w:ilvl w:val="0"/>
          <w:numId w:val="1003"/>
        </w:numPr>
        <w:pStyle w:val="Compact"/>
      </w:pPr>
      <w:r>
        <w:t xml:space="preserve">Offered short-term and long-term therapy to patients with complex psychological disorders, including PTSD and personality disorders.</w:t>
      </w:r>
    </w:p>
    <w:p>
      <w:pPr>
        <w:numPr>
          <w:ilvl w:val="0"/>
          <w:numId w:val="1003"/>
        </w:numPr>
        <w:pStyle w:val="Compact"/>
      </w:pPr>
      <w:r>
        <w:t xml:space="preserve">Developed treatment plans aligned with international standards while respecting the cultural context of Uzbekistan Tashkent.</w:t>
      </w:r>
    </w:p>
    <w:p>
      <w:pPr>
        <w:numPr>
          <w:ilvl w:val="0"/>
          <w:numId w:val="1003"/>
        </w:numPr>
        <w:pStyle w:val="Compact"/>
      </w:pPr>
      <w:r>
        <w:t xml:space="preserve">Participated in multidisciplinary team meetings to improve patient care outcomes in a multicultural environment.</w:t>
      </w:r>
    </w:p>
    <w:p>
      <w:pPr>
        <w:numPr>
          <w:ilvl w:val="0"/>
          <w:numId w:val="1003"/>
        </w:numPr>
        <w:pStyle w:val="Compact"/>
      </w:pPr>
      <w:r>
        <w:t xml:space="preserve">Contributed to research projects on mental health trends in Central Asia, published in local journals and conferences.</w:t>
      </w:r>
    </w:p>
    <w:bookmarkEnd w:id="24"/>
    <w:bookmarkEnd w:id="25"/>
    <w:bookmarkStart w:id="26" w:name="skills"/>
    <w:p>
      <w:pPr>
        <w:pStyle w:val="Heading2"/>
      </w:pPr>
      <w:r>
        <w:t xml:space="preserve">Skills</w:t>
      </w:r>
    </w:p>
    <w:p>
      <w:pPr>
        <w:numPr>
          <w:ilvl w:val="0"/>
          <w:numId w:val="1004"/>
        </w:numPr>
        <w:pStyle w:val="Compact"/>
      </w:pPr>
      <w:r>
        <w:rPr>
          <w:bCs/>
          <w:b/>
        </w:rPr>
        <w:t xml:space="preserve">Therapeutic Techniques:</w:t>
      </w:r>
      <w:r>
        <w:t xml:space="preserve"> </w:t>
      </w:r>
      <w:r>
        <w:t xml:space="preserve">Cognitive-Behavioral Therapy (CBT), Dialectical Behavior Therapy (DBT), Trauma-Focused CBT.</w:t>
      </w:r>
    </w:p>
    <w:p>
      <w:pPr>
        <w:numPr>
          <w:ilvl w:val="0"/>
          <w:numId w:val="1004"/>
        </w:numPr>
        <w:pStyle w:val="Compact"/>
      </w:pPr>
      <w:r>
        <w:rPr>
          <w:bCs/>
          <w:b/>
        </w:rPr>
        <w:t xml:space="preserve">Cultural Competency:</w:t>
      </w:r>
      <w:r>
        <w:t xml:space="preserve"> </w:t>
      </w:r>
      <w:r>
        <w:t xml:space="preserve">Proficient in understanding and addressing mental health needs in Uzbekistan Tashkent, with a focus on traditional values and community dynamics.</w:t>
      </w:r>
    </w:p>
    <w:p>
      <w:pPr>
        <w:numPr>
          <w:ilvl w:val="0"/>
          <w:numId w:val="1004"/>
        </w:numPr>
        <w:pStyle w:val="Compact"/>
      </w:pPr>
      <w:r>
        <w:rPr>
          <w:bCs/>
          <w:b/>
        </w:rPr>
        <w:t xml:space="preserve">Assessment Tools:</w:t>
      </w:r>
      <w:r>
        <w:t xml:space="preserve"> </w:t>
      </w:r>
      <w:r>
        <w:t xml:space="preserve">Expertise in administering and interpreting psychological tests like the WAIS-IV, WISC-V, and Rorschach Inkblot Test.</w:t>
      </w:r>
    </w:p>
    <w:p>
      <w:pPr>
        <w:numPr>
          <w:ilvl w:val="0"/>
          <w:numId w:val="1004"/>
        </w:numPr>
        <w:pStyle w:val="Compact"/>
      </w:pPr>
      <w:r>
        <w:rPr>
          <w:bCs/>
          <w:b/>
        </w:rPr>
        <w:t xml:space="preserve">Counseling Specialties:</w:t>
      </w:r>
      <w:r>
        <w:t xml:space="preserve"> </w:t>
      </w:r>
      <w:r>
        <w:t xml:space="preserve">Child and adolescent psychology, family therapy, grief counseling, and addiction recovery support.</w:t>
      </w:r>
    </w:p>
    <w:p>
      <w:pPr>
        <w:numPr>
          <w:ilvl w:val="0"/>
          <w:numId w:val="1004"/>
        </w:numPr>
        <w:pStyle w:val="Compact"/>
      </w:pPr>
      <w:r>
        <w:rPr>
          <w:bCs/>
          <w:b/>
        </w:rPr>
        <w:t xml:space="preserve">Communication:</w:t>
      </w:r>
      <w:r>
        <w:t xml:space="preserve"> </w:t>
      </w:r>
      <w:r>
        <w:t xml:space="preserve">Strong verbal and written communication skills in English, Uzbek, and Russian.</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Certificate in Trauma-Informed Care</w:t>
      </w:r>
      <w:r>
        <w:t xml:space="preserve">, [Institution Name], Tashkent, Uzbekistan | [Year]</w:t>
      </w:r>
    </w:p>
    <w:p>
      <w:pPr>
        <w:numPr>
          <w:ilvl w:val="0"/>
          <w:numId w:val="1005"/>
        </w:numPr>
        <w:pStyle w:val="Compact"/>
      </w:pPr>
      <w:r>
        <w:rPr>
          <w:bCs/>
          <w:b/>
        </w:rPr>
        <w:t xml:space="preserve">Advanced Training in Child Psychology</w:t>
      </w:r>
      <w:r>
        <w:t xml:space="preserve">, [Institution Name], Tashkent, Uzbekistan | [Year]</w:t>
      </w:r>
    </w:p>
    <w:p>
      <w:pPr>
        <w:numPr>
          <w:ilvl w:val="0"/>
          <w:numId w:val="1005"/>
        </w:numPr>
        <w:pStyle w:val="Compact"/>
      </w:pPr>
      <w:r>
        <w:rPr>
          <w:bCs/>
          <w:b/>
        </w:rPr>
        <w:t xml:space="preserve">Certified Cognitive Behavioral Therapist</w:t>
      </w:r>
      <w:r>
        <w:t xml:space="preserve">, International Association of CBT, Online | [Year]</w:t>
      </w:r>
    </w:p>
    <w:p>
      <w:pPr>
        <w:numPr>
          <w:ilvl w:val="0"/>
          <w:numId w:val="1005"/>
        </w:numPr>
        <w:pStyle w:val="Compact"/>
      </w:pPr>
      <w:r>
        <w:rPr>
          <w:bCs/>
          <w:b/>
        </w:rPr>
        <w:t xml:space="preserve">Workshop on Cross-Cultural Counseling in Central Asia</w:t>
      </w:r>
      <w:r>
        <w:t xml:space="preserve">, UNESCO, Tashkent, Uzbekistan | [Year]</w:t>
      </w:r>
    </w:p>
    <w:bookmarkEnd w:id="27"/>
    <w:bookmarkStart w:id="28" w:name="languages-spoken"/>
    <w:p>
      <w:pPr>
        <w:pStyle w:val="Heading2"/>
      </w:pPr>
      <w:r>
        <w:t xml:space="preserve">Languages Spoken</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(Professional Proficiency)</w:t>
      </w:r>
    </w:p>
    <w:bookmarkEnd w:id="28"/>
    <w:bookmarkStart w:id="29" w:name="community-involvement"/>
    <w:p>
      <w:pPr>
        <w:pStyle w:val="Heading2"/>
      </w:pPr>
      <w:r>
        <w:t xml:space="preserve">Community Involvement</w:t>
      </w:r>
    </w:p>
    <w:p>
      <w:pPr>
        <w:pStyle w:val="FirstParagraph"/>
      </w:pPr>
      <w:r>
        <w:rPr>
          <w:bCs/>
          <w:b/>
        </w:rPr>
        <w:t xml:space="preserve">[Nonprofit Organization Name], Tashkent, Uzbekistan</w:t>
      </w:r>
      <w:r>
        <w:t xml:space="preserve"> </w:t>
      </w:r>
      <w:r>
        <w:t xml:space="preserve">| [Start Date] – Present</w:t>
      </w:r>
    </w:p>
    <w:p>
      <w:pPr>
        <w:numPr>
          <w:ilvl w:val="0"/>
          <w:numId w:val="1007"/>
        </w:numPr>
        <w:pStyle w:val="Compact"/>
      </w:pPr>
      <w:r>
        <w:t xml:space="preserve">Volunteered as a counselor for refugees and displaced families, addressing mental health challenges in the aftermath of conflict.</w:t>
      </w:r>
    </w:p>
    <w:p>
      <w:pPr>
        <w:numPr>
          <w:ilvl w:val="0"/>
          <w:numId w:val="1007"/>
        </w:numPr>
        <w:pStyle w:val="Compact"/>
      </w:pPr>
      <w:r>
        <w:t xml:space="preserve">Contributed to awareness campaigns promoting mental wellness in schools and community centers across Uzbekistan Tashkent.</w:t>
      </w:r>
    </w:p>
    <w:bookmarkEnd w:id="29"/>
    <w:bookmarkStart w:id="30" w:name="references"/>
    <w:p>
      <w:pPr>
        <w:pStyle w:val="Heading2"/>
      </w:pPr>
      <w:r>
        <w:t xml:space="preserve">References</w:t>
      </w:r>
    </w:p>
    <w:p>
      <w:pPr>
        <w:pStyle w:val="FirstParagraph"/>
      </w:pPr>
      <w:r>
        <w:t xml:space="preserve">Available upon request. Please contact [Your Name] at email@example.com or +998 123-456-789 for references from institutions in Uzbekistan Tashkent.</w:t>
      </w:r>
    </w:p>
    <w:p>
      <w:r>
        <w:pict>
          <v:rect style="width:0;height:1.5pt" o:hralign="center" o:hrstd="t" o:hr="t"/>
        </w:pict>
      </w:r>
    </w:p>
    <w:p>
      <w:pPr>
        <w:pStyle w:val="FirstParagraph"/>
      </w:pPr>
      <w:r>
        <w:t xml:space="preserve">This resume is tailored for a Psychologist seeking employment opportunities in Uzbekistan Tashkent, emphasizing cultural relevance, professional expertise, and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Uzbekistan Tashkent</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