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3" w:name="resume-psychologist-in-venezuela-caracas"/>
    <w:p>
      <w:pPr>
        <w:pStyle w:val="Heading1"/>
      </w:pPr>
      <w:r>
        <w:t xml:space="preserve">Resume: Psychologist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licensed Psychologist with over [X years] of experience providing mental health services to individuals, families, and communities in Venezuela Caracas. My expertise lies in [specific areas such as trauma counseling, child psychology, or clinical therapy], with a strong commitment to addressing the unique psychological needs of Venezuelans amidst socioeconomic challenges. As a dedicated professional in the field of Psychology, I am passionate about fostering resilience and promoting well-being through evidence-based practices tailored to the cultural and social context of Caracas.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Universidad Central de Venezuela (UCV), Caracas, Venezuela.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Instituto Universitario de Ciencias Psicológicas (IUCP), Caracas, Venezuela. Specialized in [specific focus area].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</w:t>
      </w:r>
      <w:r>
        <w:t xml:space="preserve">, Universidad Simón Bolívar (USB), Caracas, Venezuela. Focused on [research topic or clinical practice].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Venezuela Caracas Mental Health Center, Caracas, Venezuela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clients experiencing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community organizations in Venezuela Caracas to deliver mental health awareness campaigns.</w:t>
      </w:r>
    </w:p>
    <w:p>
      <w:pPr>
        <w:numPr>
          <w:ilvl w:val="0"/>
          <w:numId w:val="1002"/>
        </w:numPr>
        <w:pStyle w:val="Compact"/>
      </w:pPr>
      <w:r>
        <w:t xml:space="preserve">Developed culturally sensitive interventions for diverse populations, including refugees and low-income families in Caracas.</w:t>
      </w:r>
    </w:p>
    <w:bookmarkEnd w:id="23"/>
    <w:bookmarkStart w:id="24" w:name="internship-psychological-assessment"/>
    <w:p>
      <w:pPr>
        <w:pStyle w:val="Heading3"/>
      </w:pPr>
      <w:r>
        <w:rPr>
          <w:bCs/>
          <w:b/>
        </w:rPr>
        <w:t xml:space="preserve">Internship – Psychological Assessment</w:t>
      </w:r>
    </w:p>
    <w:p>
      <w:pPr>
        <w:pStyle w:val="FirstParagraph"/>
      </w:pPr>
      <w:r>
        <w:rPr>
          <w:iCs/>
          <w:i/>
        </w:rPr>
        <w:t xml:space="preserve">Hospital de Clínicas, Caracas, Venezuela | [Year]</w:t>
      </w:r>
    </w:p>
    <w:p>
      <w:pPr>
        <w:numPr>
          <w:ilvl w:val="0"/>
          <w:numId w:val="1003"/>
        </w:numPr>
        <w:pStyle w:val="Compact"/>
      </w:pPr>
      <w:r>
        <w:t xml:space="preserve">Conducted psychological evaluations and diagnostic assessments for patients with complex mental health needs.</w:t>
      </w:r>
    </w:p>
    <w:p>
      <w:pPr>
        <w:numPr>
          <w:ilvl w:val="0"/>
          <w:numId w:val="1003"/>
        </w:numPr>
        <w:pStyle w:val="Compact"/>
      </w:pPr>
      <w:r>
        <w:t xml:space="preserve">Supported multidisciplinary teams in creating personalized treatment plans for clients in Caracas.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mental health trends in Venezuela, particularly during periods of national crisis.</w:t>
      </w:r>
    </w:p>
    <w:bookmarkEnd w:id="24"/>
    <w:bookmarkStart w:id="25" w:name="volunteer-psychologist"/>
    <w:p>
      <w:pPr>
        <w:pStyle w:val="Heading3"/>
      </w:pPr>
      <w:r>
        <w:rPr>
          <w:bCs/>
          <w:b/>
        </w:rPr>
        <w:t xml:space="preserve">Volunteer Psychologist</w:t>
      </w:r>
    </w:p>
    <w:p>
      <w:pPr>
        <w:pStyle w:val="FirstParagraph"/>
      </w:pPr>
      <w:r>
        <w:rPr>
          <w:iCs/>
          <w:i/>
        </w:rPr>
        <w:t xml:space="preserve">Cruz Roja Venezolana, Caracas, Venezuela | [Year]</w:t>
      </w:r>
    </w:p>
    <w:p>
      <w:pPr>
        <w:numPr>
          <w:ilvl w:val="0"/>
          <w:numId w:val="1004"/>
        </w:numPr>
        <w:pStyle w:val="Compact"/>
      </w:pPr>
      <w:r>
        <w:t xml:space="preserve">Offered free counseling sessions to individuals affected by economic instability and political unrest in Caracas.</w:t>
      </w:r>
    </w:p>
    <w:p>
      <w:pPr>
        <w:numPr>
          <w:ilvl w:val="0"/>
          <w:numId w:val="1004"/>
        </w:numPr>
        <w:pStyle w:val="Compact"/>
      </w:pPr>
      <w:r>
        <w:t xml:space="preserve">Organized workshops on stress management and emotional resilience for community groups in Venezuela.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Psychologist</w:t>
      </w:r>
      <w:r>
        <w:t xml:space="preserve">, Colegio de Psicólogos de Venezuela (CPV), Caracas, Venezuela. [Year of Licensing].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Trauma-Focused Cognitive Behavioral Therapy (TF-CBT)</w:t>
      </w:r>
      <w:r>
        <w:t xml:space="preserve">, International Association for Trauma Recovery,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Crisis Intervention</w:t>
      </w:r>
      <w:r>
        <w:t xml:space="preserve">, Venezuelan Red Cross,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Cultural Competence in Psychology</w:t>
      </w:r>
      <w:r>
        <w:t xml:space="preserve">, Universidad de Los Andes, Caracas, Venezuela. [Year].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mental health disorders.</w:t>
      </w:r>
    </w:p>
    <w:p>
      <w:pPr>
        <w:numPr>
          <w:ilvl w:val="0"/>
          <w:numId w:val="1006"/>
        </w:numPr>
        <w:pStyle w:val="Compact"/>
      </w:pPr>
      <w:r>
        <w:t xml:space="preserve">Therapeutic techniques including CBT, DBT, and psychodynamic therapy.</w:t>
      </w:r>
    </w:p>
    <w:p>
      <w:pPr>
        <w:numPr>
          <w:ilvl w:val="0"/>
          <w:numId w:val="1006"/>
        </w:numPr>
        <w:pStyle w:val="Compact"/>
      </w:pPr>
      <w:r>
        <w:t xml:space="preserve">Cultural competency in addressing the psychological needs of Venezuelans in Caracas.</w:t>
      </w:r>
    </w:p>
    <w:p>
      <w:pPr>
        <w:numPr>
          <w:ilvl w:val="0"/>
          <w:numId w:val="1006"/>
        </w:numPr>
        <w:pStyle w:val="Compact"/>
      </w:pPr>
      <w:r>
        <w:t xml:space="preserve">Experience with group therapy, family counseling, and community outreach programs.</w:t>
      </w:r>
    </w:p>
    <w:p>
      <w:pPr>
        <w:numPr>
          <w:ilvl w:val="0"/>
          <w:numId w:val="1006"/>
        </w:numPr>
        <w:pStyle w:val="Compact"/>
      </w:pPr>
      <w:r>
        <w:t xml:space="preserve">Proficient in Spanish (native) and English (fluent/advanced).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"Mental Health Challenges in Caracas: A Psychologist's Perspective," *Revista de Psicología Venezolana*, [Year].</w:t>
      </w:r>
    </w:p>
    <w:p>
      <w:pPr>
        <w:numPr>
          <w:ilvl w:val="0"/>
          <w:numId w:val="1007"/>
        </w:numPr>
        <w:pStyle w:val="Compact"/>
      </w:pPr>
      <w:r>
        <w:t xml:space="preserve">"Resilience Among Venezuelan Youth During Economic Crisis," Presented at the Annual Psychology Conference, Caracas, [Year].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Colegio de Psicólogos de Venezuela (CPV).</w:t>
      </w:r>
    </w:p>
    <w:p>
      <w:pPr>
        <w:numPr>
          <w:ilvl w:val="0"/>
          <w:numId w:val="1008"/>
        </w:numPr>
        <w:pStyle w:val="Compact"/>
      </w:pPr>
      <w:r>
        <w:t xml:space="preserve">Member, Asociación Psicológica Venezolana (APV).</w:t>
      </w:r>
    </w:p>
    <w:p>
      <w:pPr>
        <w:numPr>
          <w:ilvl w:val="0"/>
          <w:numId w:val="1008"/>
        </w:numPr>
        <w:pStyle w:val="Compact"/>
      </w:pPr>
      <w:r>
        <w:t xml:space="preserve">Volunteer with the Venezuelan Psychological Association for Social Action.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09"/>
        </w:numPr>
        <w:pStyle w:val="Compact"/>
      </w:pPr>
      <w:r>
        <w:t xml:space="preserve">Other languages (if any) – [e.g., Portuguese, French]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Venezuela Caracas-based institutions and colleagues in the field of Psychology.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Venezuela Caracas</dc:title>
  <dc:creator/>
  <dc:language>en</dc:language>
  <cp:keywords/>
  <dcterms:created xsi:type="dcterms:W3CDTF">2026-07-21T14:50:58Z</dcterms:created>
  <dcterms:modified xsi:type="dcterms:W3CDTF">2026-07-21T14:50:58Z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