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dr.-amine-khelifa-md"/>
    <w:p>
      <w:pPr>
        <w:pStyle w:val="Heading1"/>
      </w:pPr>
      <w:r>
        <w:t xml:space="preserve">Dr. Amine Khelifa, MD</w:t>
      </w:r>
    </w:p>
    <w:p>
      <w:pPr>
        <w:pStyle w:val="FirstParagraph"/>
      </w:pPr>
      <w:r>
        <w:t xml:space="preserve">Radiologist | Algeria Algiers | Professional Summary &amp; Career Highlights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Santé, Bab Ezzouar, Algiers, Algeria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amine.khelifa.radiologist@gmail.com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linkedin.com/in/aminekhelifa-radiologist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Radiologist in Algeria Algiers, I bring over 15 years of expertise in diagnostic imaging, interventional radiology, and advanced medical technologies. My career has been rooted in the healthcare landscape of Algeria, where I have contributed to improving patient outcomes through precision diagnostics and innovative radiological practices. With a strong foundation in both national and international medical standards, I specialize in interpreting complex imaging studies such as CT scans, MRI, X-rays, and ultrasound. My work at leading hospitals in Algiers has solidified my reputation as a reliable professional who combines technical excellence with compassionate patient care.</w:t>
      </w:r>
    </w:p>
    <w:p>
      <w:pPr>
        <w:pStyle w:val="BodyText"/>
      </w:pPr>
      <w:r>
        <w:t xml:space="preserve">This Resume reflects my commitment to the field of Radiology in Algeria Algiers, where I have consistently aligned my skills with the evolving demands of the healthcare sector. My focus on integrating cutting-edge technology with traditional methods ensures that patients receive accurate diagnoses and timely treatment. Whether working in public hospitals or private clinics across Algiers, I prioritize ethical practice, continuous learning, and collaboration with multidisciplinary teams to deliver exceptional care.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University of Science and Technology Houari Boumediene (USTHB), Algiers, Algeria – 2005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Residency in Radiology</w:t>
      </w:r>
      <w:r>
        <w:t xml:space="preserve">, Faculty of Medicine, University Hospital Mustapha Pacha, Algiers –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National Institute of Oncology (INOC), Algiers – 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Certification in Digital Imaging and Communications in Medicine (DICOM)</w:t>
      </w:r>
      <w:r>
        <w:t xml:space="preserve">, European Society of Radiology – 2018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562405e94caf098abc549f556b0bfbdcf51c80"/>
    <w:p>
      <w:pPr>
        <w:pStyle w:val="Heading3"/>
      </w:pPr>
      <w:r>
        <w:rPr>
          <w:bCs/>
          <w:b/>
        </w:rPr>
        <w:t xml:space="preserve">Radiologist, National Cancer Institute (INOC), Algiers, Algeria</w:t>
      </w:r>
    </w:p>
    <w:p>
      <w:pPr>
        <w:pStyle w:val="FirstParagraph"/>
      </w:pPr>
      <w:r>
        <w:rPr>
          <w:iCs/>
          <w:i/>
        </w:rPr>
        <w:t xml:space="preserve">Jan 2015 – Present</w:t>
      </w:r>
    </w:p>
    <w:p>
      <w:pPr>
        <w:numPr>
          <w:ilvl w:val="0"/>
          <w:numId w:val="1003"/>
        </w:numPr>
        <w:pStyle w:val="Compact"/>
      </w:pPr>
      <w:r>
        <w:t xml:space="preserve">Lead diagnostic imaging for oncology patients, utilizing advanced modalities like PET-CT and MRI to guide treatment plans.</w:t>
      </w:r>
    </w:p>
    <w:p>
      <w:pPr>
        <w:numPr>
          <w:ilvl w:val="0"/>
          <w:numId w:val="1003"/>
        </w:numPr>
        <w:pStyle w:val="Compact"/>
      </w:pPr>
      <w:r>
        <w:t xml:space="preserve">Collaborate with oncologists, surgeons, and radiation therapists to ensure precise tumor localization and staging.</w:t>
      </w:r>
    </w:p>
    <w:p>
      <w:pPr>
        <w:numPr>
          <w:ilvl w:val="0"/>
          <w:numId w:val="1003"/>
        </w:numPr>
        <w:pStyle w:val="Compact"/>
      </w:pPr>
      <w:r>
        <w:t xml:space="preserve">Conduct interventional procedures such as biopsies, embolizations, and drainage under image guidance.</w:t>
      </w:r>
    </w:p>
    <w:p>
      <w:pPr>
        <w:numPr>
          <w:ilvl w:val="0"/>
          <w:numId w:val="1003"/>
        </w:numPr>
        <w:pStyle w:val="Compact"/>
      </w:pPr>
      <w:r>
        <w:t xml:space="preserve">Participate in quality assurance programs to maintain compliance with Algerian healthcare regulations.</w:t>
      </w:r>
    </w:p>
    <w:bookmarkEnd w:id="23"/>
    <w:bookmarkStart w:id="24" w:name="radiologist-algiers-general-hospital"/>
    <w:p>
      <w:pPr>
        <w:pStyle w:val="Heading3"/>
      </w:pPr>
      <w:r>
        <w:rPr>
          <w:bCs/>
          <w:b/>
        </w:rPr>
        <w:t xml:space="preserve">Radiologist, Algiers General Hospital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Provide diagnostic imaging services for a wide range of medical conditions, including trauma, cardiovascular diseases, and neurological disorders.</w:t>
      </w:r>
    </w:p>
    <w:p>
      <w:pPr>
        <w:numPr>
          <w:ilvl w:val="0"/>
          <w:numId w:val="1004"/>
        </w:numPr>
        <w:pStyle w:val="Compact"/>
      </w:pPr>
      <w:r>
        <w:t xml:space="preserve">Train junior radiologists and residents in the use of modern imaging equipment and software tools.</w:t>
      </w:r>
    </w:p>
    <w:p>
      <w:pPr>
        <w:numPr>
          <w:ilvl w:val="0"/>
          <w:numId w:val="1004"/>
        </w:numPr>
        <w:pStyle w:val="Compact"/>
      </w:pPr>
      <w:r>
        <w:t xml:space="preserve">Implement protocols to reduce radiation exposure while maintaining image quality, adhering to international safety standards.</w:t>
      </w:r>
    </w:p>
    <w:p>
      <w:pPr>
        <w:numPr>
          <w:ilvl w:val="0"/>
          <w:numId w:val="1004"/>
        </w:numPr>
        <w:pStyle w:val="Compact"/>
      </w:pPr>
      <w:r>
        <w:t xml:space="preserve">Contribute to research initiatives focused on improving diagnostic accuracy in resource-limited settings.</w:t>
      </w:r>
    </w:p>
    <w:bookmarkEnd w:id="24"/>
    <w:bookmarkStart w:id="25" w:name="Xc080d8d82197d4424c39e603de6702e9ac9d9bc"/>
    <w:p>
      <w:pPr>
        <w:pStyle w:val="Heading3"/>
      </w:pPr>
      <w:r>
        <w:rPr>
          <w:bCs/>
          <w:b/>
        </w:rPr>
        <w:t xml:space="preserve">Radiology Assistant, Private Clinic "Santé Algiers"</w:t>
      </w:r>
    </w:p>
    <w:p>
      <w:pPr>
        <w:pStyle w:val="FirstParagraph"/>
      </w:pP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Support radiologists in conducting routine and emergency imaging studies.</w:t>
      </w:r>
    </w:p>
    <w:p>
      <w:pPr>
        <w:numPr>
          <w:ilvl w:val="0"/>
          <w:numId w:val="1005"/>
        </w:numPr>
        <w:pStyle w:val="Compact"/>
      </w:pPr>
      <w:r>
        <w:t xml:space="preserve">Maintain patient records and ensure the smooth operation of the imaging department.</w:t>
      </w:r>
    </w:p>
    <w:p>
      <w:pPr>
        <w:numPr>
          <w:ilvl w:val="0"/>
          <w:numId w:val="1005"/>
        </w:numPr>
        <w:pStyle w:val="Compact"/>
      </w:pPr>
      <w:r>
        <w:t xml:space="preserve">Educate patients on preparation for procedures such as MRI and CT scans.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X-ray, Ultrasound, Mammography, PET-CT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PACS (Picture Archiving and Communication Systems), DICOM standards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(Proficient),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Image interpretation, radiation safety, interventional procedures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leadership, problem-solving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Radiology Practice</w:t>
      </w:r>
      <w:r>
        <w:t xml:space="preserve">, Algerian Medical Council 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Certification in Radiation Protection</w:t>
      </w:r>
      <w:r>
        <w:t xml:space="preserve">, World Health Organization (WHO) 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Artificial Intelligence in Radiology</w:t>
      </w:r>
      <w:r>
        <w:t xml:space="preserve">, University of Algiers – 2021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(Proficient)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105/120)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Algerian Society of Radiology (ASR)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African Federation of Radiological Societies (AFRS)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Radiologist, Médecins Sans Frontières (MSF) – Algeria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t xml:space="preserve">"Diagnostic Accuracy of MRI in Early Detection of Breast Cancer: A Study in Algeria Algiers" – Published in the Algerian Journal of Radiology,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Vascular Lesions: Case Studies from INOC" – Presented at the 10th National Conference on Radiology, Algiers, 2020.</w:t>
      </w:r>
    </w:p>
    <w:p>
      <w:r>
        <w:pict>
          <v:rect style="width:0;height:1.5pt" o:hralign="center" o:hrstd="t" o:hr="t"/>
        </w:pic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Radiologist Volunteer, Mobile Health Units in Rural Algeria</w:t>
      </w:r>
      <w:r>
        <w:t xml:space="preserve"> </w:t>
      </w:r>
      <w:r>
        <w:t xml:space="preserve">(2016–Present) – Provide imaging services to underserved communities.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Workshop Facilitator, Algerian Medical Students' Association</w:t>
      </w:r>
      <w:r>
        <w:t xml:space="preserve"> </w:t>
      </w:r>
      <w:r>
        <w:t xml:space="preserve">(2018) – Educate students on radiological ethics and safety.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highlights the professional journey of a Radiologist in Algeria Algiers, emphasizing expertise in medical imaging, patient care, and contributions to healthcare development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Algeria Algiers</dc:title>
  <dc:creator/>
  <dc:language>en</dc:language>
  <cp:keywords/>
  <dcterms:created xsi:type="dcterms:W3CDTF">2026-07-17T16:20:45Z</dcterms:created>
  <dcterms:modified xsi:type="dcterms:W3CDTF">2026-07-17T16:20:45Z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