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29" w:name="radiologist-resume"/>
    <w:p>
      <w:pPr>
        <w:pStyle w:val="Heading1"/>
      </w:pPr>
      <w:r>
        <w:t xml:space="preserve">Radiologist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Silva Ferreira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Avenida das Nações, Brasília, DF, Brazil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98765-4321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maria.ferreira@radiologia.br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linkedin.com/in/dr-maria-ferreira-radiologist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10 years of experience in diagnostic imaging and interventional radiology, specifically serving the healthcare needs of Brazil Brasília. Proficient in interpreting a wide range of medical imaging modalities, including X-ray, CT, MRI, and ultrasound. Committed to delivering accurate diagnoses and collaborating with multidisciplinary teams to enhance patient outcomes in Brazil's capital city. A strong advocate for advancing radiology practices in Brazil Brasília through continuous education and technological innovation.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Surgery, and Obstetrics (MD)</w:t>
      </w:r>
      <w:r>
        <w:br/>
      </w:r>
      <w:r>
        <w:t xml:space="preserve">Universidade de Brasília (UnB), Brazil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br/>
      </w:r>
      <w:r>
        <w:t xml:space="preserve">Instituto Nacional de Câncer (INCA), Brazil</w:t>
      </w:r>
      <w:r>
        <w:br/>
      </w:r>
      <w:r>
        <w:t xml:space="preserve">Graduated: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Diagnostic Radiology</w:t>
      </w:r>
      <w:r>
        <w:br/>
      </w:r>
      <w:r>
        <w:t xml:space="preserve">Hospital Regional de Taguatinga, Brasília, Brazil</w:t>
      </w:r>
      <w:r>
        <w:br/>
      </w:r>
      <w:r>
        <w:t xml:space="preserve">Completed: 2014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Radiologist</w:t>
      </w:r>
      <w:r>
        <w:br/>
      </w:r>
      <w:r>
        <w:t xml:space="preserve">Clínica Radiológica do Sul, Brasília, Brazil</w:t>
      </w:r>
      <w:r>
        <w:br/>
      </w:r>
      <w:r>
        <w:t xml:space="preserve">2015 – Present</w:t>
      </w:r>
      <w:r>
        <w:br/>
      </w:r>
      <w:r>
        <w:t xml:space="preserve">- Interpret and report diagnostic imaging studies (CT, MRI, ultrasound) for a diverse patient population in Brazil Brasília.</w:t>
      </w:r>
      <w:r>
        <w:br/>
      </w:r>
      <w:r>
        <w:t xml:space="preserve">- Collaborate with oncologists, surgeons, and other specialists to develop treatment plans based on radiological findings.</w:t>
      </w:r>
      <w:r>
        <w:br/>
      </w:r>
      <w:r>
        <w:t xml:space="preserve">- Lead the implementation of advanced imaging protocols in collaboration with the Brazilian College of Radiology (CBR).</w:t>
      </w:r>
      <w:r>
        <w:br/>
      </w:r>
      <w:r>
        <w:t xml:space="preserve">- Provide training to medical students and residents at UnB’s Department of Radiology.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Chief Radiologist</w:t>
      </w:r>
      <w:r>
        <w:br/>
      </w:r>
      <w:r>
        <w:t xml:space="preserve">Hospital São Lucas, Brasília, Brazil</w:t>
      </w:r>
      <w:r>
        <w:br/>
      </w:r>
      <w:r>
        <w:t xml:space="preserve">2010 – 2015</w:t>
      </w:r>
      <w:r>
        <w:br/>
      </w:r>
      <w:r>
        <w:t xml:space="preserve">- Supervised a team of radiologists and technicians in a high-volume hospital serving the federal district.</w:t>
      </w:r>
      <w:r>
        <w:br/>
      </w:r>
      <w:r>
        <w:t xml:space="preserve">- Introduced PACS (Picture Archiving and Communication System) to improve efficiency and reduce delays in Brazil Brasília.</w:t>
      </w:r>
      <w:r>
        <w:br/>
      </w:r>
      <w:r>
        <w:t xml:space="preserve">- Published research on radiation safety practices in Brazilian healthcare facilities, contributing to national guidelines.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CT, MRI, X-ray, and ultrasound imaging</w:t>
      </w:r>
    </w:p>
    <w:p>
      <w:pPr>
        <w:numPr>
          <w:ilvl w:val="0"/>
          <w:numId w:val="1003"/>
        </w:numPr>
        <w:pStyle w:val="Compact"/>
      </w:pPr>
      <w:r>
        <w:t xml:space="preserve">Proficient in PACS and DICOM standards for radiology workflows</w:t>
      </w:r>
    </w:p>
    <w:p>
      <w:pPr>
        <w:numPr>
          <w:ilvl w:val="0"/>
          <w:numId w:val="1003"/>
        </w:numPr>
        <w:pStyle w:val="Compact"/>
      </w:pPr>
      <w:r>
        <w:t xml:space="preserve">Certified in radiation safety and patient positioning techniques</w:t>
      </w:r>
    </w:p>
    <w:p>
      <w:pPr>
        <w:numPr>
          <w:ilvl w:val="0"/>
          <w:numId w:val="1003"/>
        </w:numPr>
        <w:pStyle w:val="Compact"/>
      </w:pPr>
      <w:r>
        <w:t xml:space="preserve">Strong analytical skills for accurate diagnosis of complex cases</w:t>
      </w:r>
    </w:p>
    <w:p>
      <w:pPr>
        <w:numPr>
          <w:ilvl w:val="0"/>
          <w:numId w:val="1003"/>
        </w:numPr>
        <w:pStyle w:val="Compact"/>
      </w:pPr>
      <w:r>
        <w:t xml:space="preserve">Excellent communication skills to explain findings to patients and colleagues in Brazil Brasília</w:t>
      </w:r>
    </w:p>
    <w:p>
      <w:pPr>
        <w:numPr>
          <w:ilvl w:val="0"/>
          <w:numId w:val="1003"/>
        </w:numPr>
        <w:pStyle w:val="Compact"/>
      </w:pPr>
      <w:r>
        <w:t xml:space="preserve">Fluent in Portuguese (native) and English (advanced)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Board Certification in Diagnostic Radiology</w:t>
      </w:r>
      <w:r>
        <w:br/>
      </w:r>
      <w:r>
        <w:t xml:space="preserve">Conselho Federal de Medicina (CFM), Brazil</w:t>
      </w:r>
      <w:r>
        <w:br/>
      </w:r>
      <w:r>
        <w:t xml:space="preserve">Date: 2014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Interventional Radiology</w:t>
      </w:r>
      <w:r>
        <w:br/>
      </w:r>
      <w:r>
        <w:t xml:space="preserve">Hospital das Clínicas, São Paulo, Brazil</w:t>
      </w:r>
      <w:r>
        <w:br/>
      </w:r>
      <w:r>
        <w:t xml:space="preserve">Date: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Continuing Medical Education (CME) Credits</w:t>
      </w:r>
      <w:r>
        <w:br/>
      </w:r>
      <w:r>
        <w:t xml:space="preserve">Brazilian College of Radiology (CBR), Annual Conferences (2018–2023)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Portuguese - Native</w:t>
      </w:r>
    </w:p>
    <w:p>
      <w:pPr>
        <w:numPr>
          <w:ilvl w:val="0"/>
          <w:numId w:val="1005"/>
        </w:numPr>
        <w:pStyle w:val="Compact"/>
      </w:pPr>
      <w:r>
        <w:t xml:space="preserve">English - Advanced (IELTS: 7.5)</w:t>
      </w:r>
    </w:p>
    <w:p>
      <w:pPr>
        <w:numPr>
          <w:ilvl w:val="0"/>
          <w:numId w:val="1005"/>
        </w:numPr>
        <w:pStyle w:val="Compact"/>
      </w:pPr>
      <w:r>
        <w:t xml:space="preserve">Spanish - Intermediate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Brazilian College of Radiology (CBR)</w:t>
      </w:r>
      <w:r>
        <w:br/>
      </w:r>
      <w:r>
        <w:t xml:space="preserve">- Brazilian Society of Radiology and Diagnostic Imaging (SBRI)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Participated in free radiology clinics in underserved communities of Brazil Brasília to improve access to healthcare.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br/>
      </w:r>
      <w:r>
        <w:t xml:space="preserve">- Co-authored a study on the role of MRI in early cancer detection, published in the</w:t>
      </w:r>
      <w:r>
        <w:t xml:space="preserve"> </w:t>
      </w:r>
      <w:r>
        <w:rPr>
          <w:iCs/>
          <w:i/>
        </w:rPr>
        <w:t xml:space="preserve">Revista Brasileira de Radiologia</w:t>
      </w:r>
      <w:r>
        <w:t xml:space="preserve"> </w:t>
      </w:r>
      <w:r>
        <w:t xml:space="preserve">(2021).</w:t>
      </w:r>
      <w:r>
        <w:br/>
      </w:r>
      <w:r>
        <w:t xml:space="preserve">- Presented at the 2023 CBR National Congress on advancements in AI-driven radiology tools.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Regular speaker at public health seminars in Brasília, educating citizens on the importance of early diagnosis through radiology.</w:t>
      </w:r>
    </w:p>
    <w:bookmarkEnd w:id="28"/>
    <w:p>
      <w:pPr>
        <w:pStyle w:val="BodyText"/>
      </w:pPr>
      <w:r>
        <w:t xml:space="preserve">This resume is tailored for a Radiologist seeking opportunities in Brazil Brasília. It emphasizes expertise, local experience, and commitment to healthcare excellence in the region.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Brazil Brasília</dc:title>
  <dc:creator/>
  <dc:language>en</dc:language>
  <cp:keywords/>
  <dcterms:created xsi:type="dcterms:W3CDTF">2025-12-10T11:42:18Z</dcterms:created>
  <dcterms:modified xsi:type="dcterms:W3CDTF">2025-12-10T11:42:18Z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