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7" w:name="radiologist-resume"/>
    <w:p>
      <w:pPr>
        <w:pStyle w:val="Heading1"/>
      </w:pPr>
      <w:r>
        <w:t xml:space="preserve">Radiologist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Radiologist with [X years] of experience in diagnostic imaging, specializing in advanced modalities such as CT, MRI, and X-ray. Committed to delivering accurate diagnoses and high-quality patient care within the dynamic healthcare landscape of China Shanghai. Proficient in leveraging cutting-edge technology to support clinical decision-making. A strong advocate for integrating international best practices with local medical standards to enhance radiological services in Shanghai's leading hospitals.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Shanghai United Imaging Healthcare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diagnostic interpretations for over 5,000 imaging studies annually, ensuring precision and timely reporting in a high-volume clinical environment in Shanghai.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develop radiology protocols tailored for Chinese patients, optimizing outcomes for conditions such as lung cancer and cardiovascular diseases.</w:t>
      </w:r>
    </w:p>
    <w:p>
      <w:pPr>
        <w:numPr>
          <w:ilvl w:val="0"/>
          <w:numId w:val="1001"/>
        </w:numPr>
        <w:pStyle w:val="Compact"/>
      </w:pPr>
      <w:r>
        <w:t xml:space="preserve">Conducted advanced imaging procedures including PET-CT, ultrasound-guided biopsies, and interventional radiology techniques in Shanghai’s tertiary care hospitals.</w:t>
      </w:r>
    </w:p>
    <w:p>
      <w:pPr>
        <w:numPr>
          <w:ilvl w:val="0"/>
          <w:numId w:val="1001"/>
        </w:numPr>
        <w:pStyle w:val="Compact"/>
      </w:pPr>
      <w:r>
        <w:t xml:space="preserve">Contributed to the implementation of AI-driven diagnostic tools in Shanghai's radiology departments, improving efficiency and accuracy in image analysis.</w:t>
      </w:r>
    </w:p>
    <w:p>
      <w:pPr>
        <w:numPr>
          <w:ilvl w:val="0"/>
          <w:numId w:val="1001"/>
        </w:numPr>
        <w:pStyle w:val="Compact"/>
      </w:pPr>
      <w:r>
        <w:t xml:space="preserve">Delivered training sessions for junior radiologists on emerging imaging technologies relevant to China's healthcare sector.</w:t>
      </w:r>
    </w:p>
    <w:bookmarkEnd w:id="22"/>
    <w:bookmarkStart w:id="23" w:name="radiology-fellow"/>
    <w:p>
      <w:pPr>
        <w:pStyle w:val="Heading3"/>
      </w:pPr>
      <w:r>
        <w:t xml:space="preserve">Radiology Fellow</w:t>
      </w:r>
    </w:p>
    <w:p>
      <w:pPr>
        <w:pStyle w:val="FirstParagraph"/>
      </w:pPr>
      <w:r>
        <w:rPr>
          <w:bCs/>
          <w:b/>
        </w:rPr>
        <w:t xml:space="preserve">Shanghai First People's Hospital</w:t>
      </w:r>
    </w:p>
    <w:p>
      <w:pPr>
        <w:pStyle w:val="BodyText"/>
      </w:pPr>
      <w:r>
        <w:rPr>
          <w:iCs/>
          <w:i/>
        </w:rPr>
        <w:t xml:space="preserve">July 2017 – December 2018</w:t>
      </w:r>
    </w:p>
    <w:p>
      <w:pPr>
        <w:numPr>
          <w:ilvl w:val="0"/>
          <w:numId w:val="1002"/>
        </w:numPr>
        <w:pStyle w:val="Compact"/>
      </w:pPr>
      <w:r>
        <w:t xml:space="preserve">Participated in the diagnosis and management of complex cases, including oncological imaging and musculoskeletal disorders, within Shanghai’s academic medical center.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radiology guidelines aligned with Chinese healthcare regulations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Published research on radiological findings in a Shanghai-based journal, focusing on the prevalence of specific pathologies among Chinese populations.</w:t>
      </w:r>
    </w:p>
    <w:p>
      <w:pPr>
        <w:numPr>
          <w:ilvl w:val="0"/>
          <w:numId w:val="1002"/>
        </w:numPr>
        <w:pStyle w:val="Compact"/>
      </w:pPr>
      <w:r>
        <w:t xml:space="preserve">Engaged in quality assurance initiatives to enhance imaging accuracy and reduce diagnostic errors in Shanghai’s radiology workflows.</w:t>
      </w:r>
    </w:p>
    <w:bookmarkEnd w:id="23"/>
    <w:bookmarkStart w:id="24" w:name="radiology-resident"/>
    <w:p>
      <w:pPr>
        <w:pStyle w:val="Heading3"/>
      </w:pPr>
      <w:r>
        <w:t xml:space="preserve">Radiology Resident</w:t>
      </w:r>
    </w:p>
    <w:p>
      <w:pPr>
        <w:pStyle w:val="FirstParagraph"/>
      </w:pPr>
      <w:r>
        <w:rPr>
          <w:bCs/>
          <w:b/>
        </w:rPr>
        <w:t xml:space="preserve">Shanghai Jiao Tong University School of Medicine</w:t>
      </w:r>
    </w:p>
    <w:p>
      <w:pPr>
        <w:pStyle w:val="BodyText"/>
      </w:pPr>
      <w:r>
        <w:rPr>
          <w:iCs/>
          <w:i/>
        </w:rPr>
        <w:t xml:space="preserve">July 2014 – June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aspects of diagnostic radiology, including trauma imaging, abdominal ultrasound, and neuroimaging.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projects on radiological advancements relevant to China’s healthcare challenges.</w:t>
      </w:r>
    </w:p>
    <w:p>
      <w:pPr>
        <w:numPr>
          <w:ilvl w:val="0"/>
          <w:numId w:val="1003"/>
        </w:numPr>
        <w:pStyle w:val="Compact"/>
      </w:pPr>
      <w:r>
        <w:t xml:space="preserve">Received mentorship from leading radiologists in Shanghai, fostering a deep understanding of local medical practices and patient care needs.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d-doctor-of-medicine"/>
    <w:p>
      <w:pPr>
        <w:pStyle w:val="Heading3"/>
      </w:pPr>
      <w:r>
        <w:t xml:space="preserve">MD (Doctor of Medicine)</w:t>
      </w:r>
    </w:p>
    <w:p>
      <w:pPr>
        <w:pStyle w:val="FirstParagraph"/>
      </w:pPr>
      <w:r>
        <w:rPr>
          <w:bCs/>
          <w:b/>
        </w:rPr>
        <w:t xml:space="preserve">Shanghai Jiao Tong University School of Medicine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6"/>
    <w:bookmarkStart w:id="27" w:name="bsc-in-medical-imaging"/>
    <w:p>
      <w:pPr>
        <w:pStyle w:val="Heading3"/>
      </w:pPr>
      <w:r>
        <w:t xml:space="preserve">BSc in Medical Imaging</w:t>
      </w:r>
    </w:p>
    <w:p>
      <w:pPr>
        <w:pStyle w:val="FirstParagraph"/>
      </w:pPr>
      <w:r>
        <w:rPr>
          <w:bCs/>
          <w:b/>
        </w:rPr>
        <w:t xml:space="preserve">University of Science and Technology of China, Hefei</w:t>
      </w:r>
    </w:p>
    <w:p>
      <w:pPr>
        <w:pStyle w:val="BodyText"/>
      </w:pPr>
      <w:r>
        <w:rPr>
          <w:iCs/>
          <w:i/>
        </w:rPr>
        <w:t xml:space="preserve">Graduated: June 2009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Medical Practitioner License (Radiology)</w:t>
      </w:r>
      <w:r>
        <w:t xml:space="preserve"> </w:t>
      </w:r>
      <w:r>
        <w:t xml:space="preserve">– Issued by the National Health Commission of China.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Completed in 2018, demonstrating international expertise in diagnostic radiology.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Professional in Healthcare Information and Management Systems (CPHIMS)</w:t>
      </w:r>
      <w:r>
        <w:t xml:space="preserve"> </w:t>
      </w:r>
      <w:r>
        <w:t xml:space="preserve">– Advanced knowledge of healthcare IT systems used in Shanghai’s hospitals.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Mandarin Chinese Proficiency (HSK Level 5)</w:t>
      </w:r>
      <w:r>
        <w:t xml:space="preserve"> </w:t>
      </w:r>
      <w:r>
        <w:t xml:space="preserve">– Fluent communication with patients and colleagues in China Shanghai.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advanced imaging modalities: CT, MRI, X-ray, Ultrasound, Mammography.</w:t>
      </w:r>
    </w:p>
    <w:p>
      <w:pPr>
        <w:numPr>
          <w:ilvl w:val="0"/>
          <w:numId w:val="1005"/>
        </w:numPr>
        <w:pStyle w:val="Compact"/>
      </w:pPr>
      <w:r>
        <w:t xml:space="preserve">Familiarity with PACS (Picture Archiving and Communication Systems) used in Shanghai’s radiology departments.</w:t>
      </w:r>
    </w:p>
    <w:p>
      <w:pPr>
        <w:numPr>
          <w:ilvl w:val="0"/>
          <w:numId w:val="1005"/>
        </w:numPr>
        <w:pStyle w:val="Compact"/>
      </w:pPr>
      <w:r>
        <w:t xml:space="preserve">Proficient in medical software for image analysis and reporting (e.g., GE Centricity, Siemens syngo.via).</w:t>
      </w:r>
    </w:p>
    <w:p>
      <w:pPr>
        <w:numPr>
          <w:ilvl w:val="0"/>
          <w:numId w:val="1005"/>
        </w:numPr>
        <w:pStyle w:val="Compact"/>
      </w:pPr>
      <w:r>
        <w:t xml:space="preserve">Knowledge of radiation safety protocols compliant with Chinese regulations.</w:t>
      </w:r>
    </w:p>
    <w:p>
      <w:pPr>
        <w:numPr>
          <w:ilvl w:val="0"/>
          <w:numId w:val="1005"/>
        </w:numPr>
        <w:pStyle w:val="Compact"/>
      </w:pPr>
      <w:r>
        <w:t xml:space="preserve">Experience with AI integration tools for radiological diagnostics, such as deep learning algorithms for early cancer detection.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speaker (HSK Level 5)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Radiological Society (CRS)</w:t>
      </w:r>
    </w:p>
    <w:p>
      <w:pPr>
        <w:numPr>
          <w:ilvl w:val="0"/>
          <w:numId w:val="1007"/>
        </w:numPr>
        <w:pStyle w:val="Compact"/>
      </w:pPr>
      <w:r>
        <w:t xml:space="preserve">Member, Shanghai Medical Imaging Association</w:t>
      </w:r>
    </w:p>
    <w:p>
      <w:pPr>
        <w:numPr>
          <w:ilvl w:val="0"/>
          <w:numId w:val="1007"/>
        </w:numPr>
        <w:pStyle w:val="Compact"/>
      </w:pPr>
      <w:r>
        <w:t xml:space="preserve">Volunteer Radiologist, Shanghai Red Cross Hospital (2019–Present)</w:t>
      </w:r>
    </w:p>
    <w:bookmarkEnd w:id="32"/>
    <w:bookmarkStart w:id="35" w:name="projects-publications"/>
    <w:p>
      <w:pPr>
        <w:pStyle w:val="Heading2"/>
      </w:pPr>
      <w:r>
        <w:t xml:space="preserve">Projects &amp; Publications</w:t>
      </w:r>
    </w:p>
    <w:bookmarkStart w:id="33" w:name="X059e18acc529b62bc2908c242689e4a7d9139fc"/>
    <w:p>
      <w:pPr>
        <w:pStyle w:val="Heading3"/>
      </w:pPr>
      <w:r>
        <w:t xml:space="preserve">Research on AI in Radiology for China Shanghai</w:t>
      </w:r>
    </w:p>
    <w:p>
      <w:pPr>
        <w:pStyle w:val="FirstParagraph"/>
      </w:pPr>
      <w:r>
        <w:rPr>
          <w:iCs/>
          <w:i/>
        </w:rPr>
        <w:t xml:space="preserve">Collaborative Project with Shanghai United Imaging Healthcare (2021–Present)</w:t>
      </w:r>
    </w:p>
    <w:p>
      <w:pPr>
        <w:numPr>
          <w:ilvl w:val="0"/>
          <w:numId w:val="1008"/>
        </w:numPr>
        <w:pStyle w:val="Compact"/>
      </w:pPr>
      <w:r>
        <w:t xml:space="preserve">Developed machine learning models to improve diagnostic accuracy for lung nodules in CT scans.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*Chinese Journal of Radiology*, highlighting the impact of AI on radiological workflows in Shanghai.</w:t>
      </w:r>
    </w:p>
    <w:bookmarkEnd w:id="33"/>
    <w:bookmarkStart w:id="34" w:name="X531255455fbc9358acd81a58817ca3222d7968b"/>
    <w:p>
      <w:pPr>
        <w:pStyle w:val="Heading3"/>
      </w:pPr>
      <w:r>
        <w:t xml:space="preserve">Study on Imaging Protocols for Cardiovascular Diseases</w:t>
      </w:r>
    </w:p>
    <w:p>
      <w:pPr>
        <w:pStyle w:val="FirstParagraph"/>
      </w:pPr>
      <w:r>
        <w:rPr>
          <w:iCs/>
          <w:i/>
        </w:rPr>
        <w:t xml:space="preserve">Published in the *Journal of Medical Imaging and Health Informatics*, 2020</w:t>
      </w:r>
    </w:p>
    <w:p>
      <w:pPr>
        <w:numPr>
          <w:ilvl w:val="0"/>
          <w:numId w:val="1009"/>
        </w:numPr>
        <w:pStyle w:val="Compact"/>
      </w:pPr>
      <w:r>
        <w:t xml:space="preserve">Explored optimized imaging protocols for coronary artery disease in Chinese patients.</w:t>
      </w:r>
    </w:p>
    <w:p>
      <w:pPr>
        <w:numPr>
          <w:ilvl w:val="0"/>
          <w:numId w:val="1009"/>
        </w:numPr>
        <w:pStyle w:val="Compact"/>
      </w:pPr>
      <w:r>
        <w:t xml:space="preserve">Presented results at the Shanghai Radiological Society Conference (2021).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China Shanghai</dc:title>
  <dc:creator/>
  <dc:language>en</dc:language>
  <cp:keywords/>
  <dcterms:created xsi:type="dcterms:W3CDTF">2025-12-10T12:48:17Z</dcterms:created>
  <dcterms:modified xsi:type="dcterms:W3CDTF">2025-12-10T12:48:17Z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