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Egypt</w:t>
      </w:r>
      <w:r>
        <w:t xml:space="preserve"> </w:t>
      </w:r>
      <w:r>
        <w:t xml:space="preserve">Alexandria</w:t>
      </w:r>
    </w:p>
    <w:bookmarkStart w:id="32" w:name="X755eabce02d4a9377fb4920c8ca41dadb766aa7"/>
    <w:p>
      <w:pPr>
        <w:pStyle w:val="Heading1"/>
      </w:pPr>
      <w:r>
        <w:t xml:space="preserve">Resume of a Radiologist in Egypt Alexandria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El-Sayed</w:t>
      </w:r>
    </w:p>
    <w:p>
      <w:pPr>
        <w:pStyle w:val="BodyText"/>
      </w:pPr>
      <w:r>
        <w:rPr>
          <w:bCs/>
          <w:b/>
        </w:rPr>
        <w:t xml:space="preserve">Email:</w:t>
      </w:r>
      <w:r>
        <w:t xml:space="preserve"> </w:t>
      </w:r>
      <w:r>
        <w:t xml:space="preserve">ahmed.el-sayed@radiology-alex.com</w:t>
      </w:r>
    </w:p>
    <w:p>
      <w:pPr>
        <w:pStyle w:val="BodyText"/>
      </w:pPr>
      <w:r>
        <w:rPr>
          <w:bCs/>
          <w:b/>
        </w:rPr>
        <w:t xml:space="preserve">Phone:</w:t>
      </w:r>
      <w:r>
        <w:t xml:space="preserve"> </w:t>
      </w:r>
      <w:r>
        <w:t xml:space="preserve">+20 123 456 7890</w:t>
      </w:r>
    </w:p>
    <w:p>
      <w:pPr>
        <w:pStyle w:val="BodyText"/>
      </w:pPr>
      <w:r>
        <w:rPr>
          <w:bCs/>
          <w:b/>
        </w:rPr>
        <w:t xml:space="preserve">Address:</w:t>
      </w:r>
      <w:r>
        <w:t xml:space="preserve"> </w:t>
      </w:r>
      <w:r>
        <w:t xml:space="preserve">Alexandria, Egypt (123 Medical Avenue, Corniche El Nile)</w:t>
      </w:r>
    </w:p>
    <w:bookmarkEnd w:id="20"/>
    <w:bookmarkStart w:id="21" w:name="professional-summary"/>
    <w:p>
      <w:pPr>
        <w:pStyle w:val="Heading2"/>
      </w:pPr>
      <w:r>
        <w:t xml:space="preserve">Professional Summary</w:t>
      </w:r>
    </w:p>
    <w:p>
      <w:pPr>
        <w:pStyle w:val="FirstParagraph"/>
      </w:pPr>
      <w:r>
        <w:t xml:space="preserve">A dedicated and highly skilled Radiologist with over 10 years of experience in diagnostic imaging and interventional radiology, specializing in advanced modalities such as CT, MRI, and ultrasound. A graduate of the University of Alexandria Faculty of Medicine, I have served as a Radiologist at prominent hospitals in Egypt Alexandria, providing accurate diagnoses and innovative treatment plans for patients. My expertise includes interpreting complex imaging studies, collaborating with multidisciplinary teams to improve patient outcomes, and contributing to the advancement of radiological practices in Egypt. I am committed to excellence in clinical care and continuous professional development, ensuring that my work aligns with international standards while addressing the unique healthcare needs of Egypt Alexandria.</w:t>
      </w:r>
    </w:p>
    <w:bookmarkEnd w:id="21"/>
    <w:bookmarkStart w:id="22" w:name="education"/>
    <w:p>
      <w:pPr>
        <w:pStyle w:val="Heading2"/>
      </w:pPr>
      <w:r>
        <w:t xml:space="preserve">Education</w:t>
      </w:r>
    </w:p>
    <w:p>
      <w:pPr>
        <w:pStyle w:val="FirstParagraph"/>
      </w:pPr>
      <w:r>
        <w:rPr>
          <w:bCs/>
          <w:b/>
        </w:rPr>
        <w:t xml:space="preserve">University of Alexandria</w:t>
      </w:r>
      <w:r>
        <w:br/>
      </w:r>
      <w:r>
        <w:t xml:space="preserve">Faculty of Medicine, Alexandria, Egypt</w:t>
      </w:r>
      <w:r>
        <w:br/>
      </w:r>
      <w:r>
        <w:t xml:space="preserve">Doctorate in Medicine (MD) | 2005 – 2011</w:t>
      </w:r>
    </w:p>
    <w:p>
      <w:pPr>
        <w:pStyle w:val="BodyText"/>
      </w:pPr>
      <w:r>
        <w:rPr>
          <w:bCs/>
          <w:b/>
        </w:rPr>
        <w:t xml:space="preserve">Egyptian Board of Radiology</w:t>
      </w:r>
      <w:r>
        <w:br/>
      </w:r>
      <w:r>
        <w:t xml:space="preserve">Residency in Diagnostic Radiology | 2011 – 2016</w:t>
      </w:r>
    </w:p>
    <w:p>
      <w:pPr>
        <w:pStyle w:val="BodyText"/>
      </w:pPr>
      <w:r>
        <w:rPr>
          <w:bCs/>
          <w:b/>
        </w:rPr>
        <w:t xml:space="preserve">American Board of Radiology (ABR)</w:t>
      </w:r>
      <w:r>
        <w:br/>
      </w:r>
      <w:r>
        <w:t xml:space="preserve">Certification in Diagnostic Radiology | 2017</w:t>
      </w:r>
    </w:p>
    <w:bookmarkEnd w:id="22"/>
    <w:bookmarkStart w:id="26" w:name="professional-experience"/>
    <w:p>
      <w:pPr>
        <w:pStyle w:val="Heading2"/>
      </w:pPr>
      <w:r>
        <w:t xml:space="preserve">Professional Experience</w:t>
      </w:r>
    </w:p>
    <w:bookmarkStart w:id="23" w:name="senior-radiologist"/>
    <w:p>
      <w:pPr>
        <w:pStyle w:val="Heading3"/>
      </w:pPr>
      <w:r>
        <w:t xml:space="preserve">Senior Radiologist</w:t>
      </w:r>
    </w:p>
    <w:p>
      <w:pPr>
        <w:pStyle w:val="FirstParagraph"/>
      </w:pPr>
      <w:r>
        <w:rPr>
          <w:bCs/>
          <w:b/>
        </w:rPr>
        <w:t xml:space="preserve">Al-Walidya General Hospital, Alexandria, Egypt</w:t>
      </w:r>
      <w:r>
        <w:br/>
      </w:r>
      <w:r>
        <w:t xml:space="preserve">January 2018 – Present</w:t>
      </w:r>
    </w:p>
    <w:p>
      <w:pPr>
        <w:numPr>
          <w:ilvl w:val="0"/>
          <w:numId w:val="1001"/>
        </w:numPr>
        <w:pStyle w:val="Compact"/>
      </w:pPr>
      <w:r>
        <w:t xml:space="preserve">Lead the radiology department, overseeing daily operations and ensuring efficient patient care.</w:t>
      </w:r>
    </w:p>
    <w:p>
      <w:pPr>
        <w:numPr>
          <w:ilvl w:val="0"/>
          <w:numId w:val="1001"/>
        </w:numPr>
        <w:pStyle w:val="Compact"/>
      </w:pPr>
      <w:r>
        <w:t xml:space="preserve">Interpret complex imaging studies including CT scans, MRI, and X-rays for over 500 patients monthly.</w:t>
      </w:r>
    </w:p>
    <w:p>
      <w:pPr>
        <w:numPr>
          <w:ilvl w:val="0"/>
          <w:numId w:val="1001"/>
        </w:numPr>
        <w:pStyle w:val="Compact"/>
      </w:pPr>
      <w:r>
        <w:t xml:space="preserve">Collaborate with oncologists, surgeons, and other specialists to develop personalized treatment plans.</w:t>
      </w:r>
    </w:p>
    <w:p>
      <w:pPr>
        <w:numPr>
          <w:ilvl w:val="0"/>
          <w:numId w:val="1001"/>
        </w:numPr>
        <w:pStyle w:val="Compact"/>
      </w:pPr>
      <w:r>
        <w:t xml:space="preserve">Conduct interventional radiology procedures such as biopsies and image-guided therapies.</w:t>
      </w:r>
    </w:p>
    <w:p>
      <w:pPr>
        <w:numPr>
          <w:ilvl w:val="0"/>
          <w:numId w:val="1001"/>
        </w:numPr>
        <w:pStyle w:val="Compact"/>
      </w:pPr>
      <w:r>
        <w:t xml:space="preserve">Mentor junior radiologists and medical students from Alexandria University.</w:t>
      </w:r>
    </w:p>
    <w:bookmarkEnd w:id="23"/>
    <w:bookmarkStart w:id="24" w:name="radiologist"/>
    <w:p>
      <w:pPr>
        <w:pStyle w:val="Heading3"/>
      </w:pPr>
      <w:r>
        <w:t xml:space="preserve">Radiologist</w:t>
      </w:r>
    </w:p>
    <w:p>
      <w:pPr>
        <w:pStyle w:val="FirstParagraph"/>
      </w:pPr>
      <w:r>
        <w:rPr>
          <w:bCs/>
          <w:b/>
        </w:rPr>
        <w:t xml:space="preserve">Al-Khaleej Diagnostic Center, Alexandria, Egypt</w:t>
      </w:r>
      <w:r>
        <w:br/>
      </w:r>
      <w:r>
        <w:t xml:space="preserve">June 2016 – December 2017</w:t>
      </w:r>
    </w:p>
    <w:p>
      <w:pPr>
        <w:numPr>
          <w:ilvl w:val="0"/>
          <w:numId w:val="1002"/>
        </w:numPr>
        <w:pStyle w:val="Compact"/>
      </w:pPr>
      <w:r>
        <w:t xml:space="preserve">Provided diagnostic imaging services to a diverse patient population in Egypt Alexandria.</w:t>
      </w:r>
    </w:p>
    <w:p>
      <w:pPr>
        <w:numPr>
          <w:ilvl w:val="0"/>
          <w:numId w:val="1002"/>
        </w:numPr>
        <w:pStyle w:val="Compact"/>
      </w:pPr>
      <w:r>
        <w:t xml:space="preserve">Utilized PACS (Picture Archiving and Communication System) to streamline image storage and retrieval.</w:t>
      </w:r>
    </w:p>
    <w:p>
      <w:pPr>
        <w:numPr>
          <w:ilvl w:val="0"/>
          <w:numId w:val="1002"/>
        </w:numPr>
        <w:pStyle w:val="Compact"/>
      </w:pPr>
      <w:r>
        <w:t xml:space="preserve">Participated in hospital-wide quality improvement initiatives to enhance radiological accuracy.</w:t>
      </w:r>
    </w:p>
    <w:p>
      <w:pPr>
        <w:numPr>
          <w:ilvl w:val="0"/>
          <w:numId w:val="1002"/>
        </w:numPr>
        <w:pStyle w:val="Compact"/>
      </w:pPr>
      <w:r>
        <w:t xml:space="preserve">Delivered lectures on emerging technologies in diagnostic imaging at local medical conferences.</w:t>
      </w:r>
    </w:p>
    <w:bookmarkEnd w:id="24"/>
    <w:bookmarkStart w:id="25" w:name="assistant-radiologist"/>
    <w:p>
      <w:pPr>
        <w:pStyle w:val="Heading3"/>
      </w:pPr>
      <w:r>
        <w:t xml:space="preserve">Assistant Radiologist</w:t>
      </w:r>
    </w:p>
    <w:p>
      <w:pPr>
        <w:pStyle w:val="FirstParagraph"/>
      </w:pPr>
      <w:r>
        <w:rPr>
          <w:bCs/>
          <w:b/>
        </w:rPr>
        <w:t xml:space="preserve">Alexandria University Hospital, Alexandria, Egypt</w:t>
      </w:r>
      <w:r>
        <w:br/>
      </w:r>
      <w:r>
        <w:t xml:space="preserve">August 2011 – May 2016</w:t>
      </w:r>
    </w:p>
    <w:p>
      <w:pPr>
        <w:numPr>
          <w:ilvl w:val="0"/>
          <w:numId w:val="1003"/>
        </w:numPr>
        <w:pStyle w:val="Compact"/>
      </w:pPr>
      <w:r>
        <w:t xml:space="preserve">Supported senior radiologists in diagnosing a wide range of medical conditions using advanced imaging techniques.</w:t>
      </w:r>
    </w:p>
    <w:p>
      <w:pPr>
        <w:numPr>
          <w:ilvl w:val="0"/>
          <w:numId w:val="1003"/>
        </w:numPr>
        <w:pStyle w:val="Compact"/>
      </w:pPr>
      <w:r>
        <w:t xml:space="preserve">Conducted research on the efficacy of MRI in early cancer detection, published in the Egyptian Journal of Radiology.</w:t>
      </w:r>
    </w:p>
    <w:p>
      <w:pPr>
        <w:numPr>
          <w:ilvl w:val="0"/>
          <w:numId w:val="1003"/>
        </w:numPr>
        <w:pStyle w:val="Compact"/>
      </w:pPr>
      <w:r>
        <w:t xml:space="preserve">Participated in clinical trials for new radiological equipment and protocols tailored to Egypt’s healthcare infrastructure.</w:t>
      </w:r>
    </w:p>
    <w:p>
      <w:pPr>
        <w:numPr>
          <w:ilvl w:val="0"/>
          <w:numId w:val="1003"/>
        </w:numPr>
        <w:pStyle w:val="Compact"/>
      </w:pPr>
      <w:r>
        <w:t xml:space="preserve">Volunteered for community health programs, providing free imaging services to underserved populations in Alexandria.</w:t>
      </w:r>
    </w:p>
    <w:bookmarkEnd w:id="25"/>
    <w:bookmarkEnd w:id="26"/>
    <w:bookmarkStart w:id="27" w:name="skills"/>
    <w:p>
      <w:pPr>
        <w:pStyle w:val="Heading2"/>
      </w:pPr>
      <w:r>
        <w:t xml:space="preserve">Skills</w:t>
      </w:r>
    </w:p>
    <w:p>
      <w:pPr>
        <w:numPr>
          <w:ilvl w:val="0"/>
          <w:numId w:val="1004"/>
        </w:numPr>
        <w:pStyle w:val="Compact"/>
      </w:pPr>
      <w:r>
        <w:t xml:space="preserve">Expertise in CT, MRI, X-ray, and ultrasound imaging modalities.</w:t>
      </w:r>
    </w:p>
    <w:p>
      <w:pPr>
        <w:numPr>
          <w:ilvl w:val="0"/>
          <w:numId w:val="1004"/>
        </w:numPr>
        <w:pStyle w:val="Compact"/>
      </w:pPr>
      <w:r>
        <w:t xml:space="preserve">Proficient in PACS and radiology information systems (RIS).</w:t>
      </w:r>
    </w:p>
    <w:p>
      <w:pPr>
        <w:numPr>
          <w:ilvl w:val="0"/>
          <w:numId w:val="1004"/>
        </w:numPr>
        <w:pStyle w:val="Compact"/>
      </w:pPr>
      <w:r>
        <w:t xml:space="preserve">Certified in advanced interventional radiology techniques.</w:t>
      </w:r>
    </w:p>
    <w:p>
      <w:pPr>
        <w:numPr>
          <w:ilvl w:val="0"/>
          <w:numId w:val="1004"/>
        </w:numPr>
        <w:pStyle w:val="Compact"/>
      </w:pPr>
      <w:r>
        <w:t xml:space="preserve">Strong analytical skills for interpreting complex medical images.</w:t>
      </w:r>
    </w:p>
    <w:p>
      <w:pPr>
        <w:numPr>
          <w:ilvl w:val="0"/>
          <w:numId w:val="1004"/>
        </w:numPr>
        <w:pStyle w:val="Compact"/>
      </w:pPr>
      <w:r>
        <w:t xml:space="preserve">Excellent communication abilities to explain findings to patients and referring physicians.</w:t>
      </w:r>
    </w:p>
    <w:p>
      <w:pPr>
        <w:numPr>
          <w:ilvl w:val="0"/>
          <w:numId w:val="1004"/>
        </w:numPr>
        <w:pStyle w:val="Compact"/>
      </w:pPr>
      <w:r>
        <w:t xml:space="preserve">Fluency in Arabic and English, with intermediate knowledge of French.</w:t>
      </w:r>
    </w:p>
    <w:bookmarkEnd w:id="27"/>
    <w:bookmarkStart w:id="28" w:name="certifications"/>
    <w:p>
      <w:pPr>
        <w:pStyle w:val="Heading2"/>
      </w:pPr>
      <w:r>
        <w:t xml:space="preserve">Certifications</w:t>
      </w:r>
    </w:p>
    <w:p>
      <w:pPr>
        <w:numPr>
          <w:ilvl w:val="0"/>
          <w:numId w:val="1005"/>
        </w:numPr>
        <w:pStyle w:val="Compact"/>
      </w:pPr>
      <w:r>
        <w:t xml:space="preserve">Egyptian Medical Licensing Exam (EMLE) | 2011</w:t>
      </w:r>
    </w:p>
    <w:p>
      <w:pPr>
        <w:numPr>
          <w:ilvl w:val="0"/>
          <w:numId w:val="1005"/>
        </w:numPr>
        <w:pStyle w:val="Compact"/>
      </w:pPr>
      <w:r>
        <w:t xml:space="preserve">American Board of Radiology (ABR) Certification | 2017</w:t>
      </w:r>
    </w:p>
    <w:p>
      <w:pPr>
        <w:numPr>
          <w:ilvl w:val="0"/>
          <w:numId w:val="1005"/>
        </w:numPr>
        <w:pStyle w:val="Compact"/>
      </w:pPr>
      <w:r>
        <w:t xml:space="preserve">Advanced Training in Interventional Radiology, Cairo University Hospital | 2019</w:t>
      </w:r>
    </w:p>
    <w:bookmarkEnd w:id="28"/>
    <w:bookmarkStart w:id="29" w:name="professional-affiliations"/>
    <w:p>
      <w:pPr>
        <w:pStyle w:val="Heading2"/>
      </w:pPr>
      <w:r>
        <w:t xml:space="preserve">Professional Affiliations</w:t>
      </w:r>
    </w:p>
    <w:p>
      <w:pPr>
        <w:pStyle w:val="FirstParagraph"/>
      </w:pPr>
      <w:r>
        <w:rPr>
          <w:bCs/>
          <w:b/>
        </w:rPr>
        <w:t xml:space="preserve">Egyptian Society of Radiologists (ESR)</w:t>
      </w:r>
      <w:r>
        <w:br/>
      </w:r>
      <w:r>
        <w:t xml:space="preserve">Member since 2011 | Active participant in annual conferences and workshops.</w:t>
      </w:r>
    </w:p>
    <w:p>
      <w:pPr>
        <w:pStyle w:val="BodyText"/>
      </w:pPr>
      <w:r>
        <w:rPr>
          <w:bCs/>
          <w:b/>
        </w:rPr>
        <w:t xml:space="preserve">American College of Radiology (ACR)</w:t>
      </w:r>
      <w:r>
        <w:br/>
      </w:r>
      <w:r>
        <w:t xml:space="preserve">Affiliate member | Stay updated on global radiology trends and standards.</w:t>
      </w:r>
    </w:p>
    <w:bookmarkEnd w:id="29"/>
    <w:bookmarkStart w:id="30" w:name="publications"/>
    <w:p>
      <w:pPr>
        <w:pStyle w:val="Heading2"/>
      </w:pPr>
      <w:r>
        <w:t xml:space="preserve">Publications</w:t>
      </w:r>
    </w:p>
    <w:p>
      <w:pPr>
        <w:numPr>
          <w:ilvl w:val="0"/>
          <w:numId w:val="1006"/>
        </w:numPr>
        <w:pStyle w:val="Compact"/>
      </w:pPr>
      <w:r>
        <w:t xml:space="preserve">"Advancements in MRI for Early Cancer Detection in Egypt" – Published in the Egyptian Journal of Radiology, 2018.</w:t>
      </w:r>
    </w:p>
    <w:p>
      <w:pPr>
        <w:numPr>
          <w:ilvl w:val="0"/>
          <w:numId w:val="1006"/>
        </w:numPr>
        <w:pStyle w:val="Compact"/>
      </w:pPr>
      <w:r>
        <w:t xml:space="preserve">"Impact of AI on Diagnostic Accuracy in Alexandria Hospitals" – Co-authored with Dr. Layla Mohamed, 2020.</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 volunteer at the Alexandria Health Foundation, providing free radiology consultations to low-income families.</w:t>
      </w:r>
    </w:p>
    <w:p>
      <w:pPr>
        <w:pStyle w:val="BodyText"/>
      </w:pPr>
      <w:r>
        <w:rPr>
          <w:bCs/>
          <w:b/>
        </w:rPr>
        <w:t xml:space="preserve">Hobbies:</w:t>
      </w:r>
      <w:r>
        <w:t xml:space="preserve"> </w:t>
      </w:r>
      <w:r>
        <w:t xml:space="preserve">Photography (specializing in medical imaging), hiking in the mountains of Egypt, and advocating for healthcare accessibility in Alexandria.</w:t>
      </w:r>
    </w:p>
    <w:bookmarkEnd w:id="31"/>
    <w:p>
      <w:pPr>
        <w:pStyle w:val="BodyText"/>
      </w:pPr>
      <w:r>
        <w:t xml:space="preserve">This resume is tailored for a Radiologist position in Egypt Alexandria, emphasizing clinical expertise and commitment to the region's healthcare needs.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Egypt Alexandria</dc:title>
  <dc:creator/>
  <dc:language>en</dc:language>
  <cp:keywords/>
  <dcterms:created xsi:type="dcterms:W3CDTF">2026-07-21T02:29:51Z</dcterms:created>
  <dcterms:modified xsi:type="dcterms:W3CDTF">2026-07-21T02:29:51Z</dcterms:modified>
</cp:coreProperties>
</file>

<file path=docProps/custom.xml><?xml version="1.0" encoding="utf-8"?>
<Properties xmlns="http://schemas.openxmlformats.org/officeDocument/2006/custom-properties" xmlns:vt="http://schemas.openxmlformats.org/officeDocument/2006/docPropsVTypes"/>
</file>