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radiologist-resume"/>
    <w:p>
      <w:pPr>
        <w:pStyle w:val="Heading1"/>
      </w:pPr>
      <w:r>
        <w:t xml:space="preserve">Radiologist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Salah El-Din</w:t>
      </w:r>
      <w:r>
        <w:br/>
      </w:r>
      <w:r>
        <w:rPr>
          <w:bCs/>
          <w:b/>
        </w:rPr>
        <w:t xml:space="preserve">Email:</w:t>
      </w:r>
      <w:r>
        <w:t xml:space="preserve"> </w:t>
      </w:r>
      <w:r>
        <w:t xml:space="preserve">ahmed.radiologist@example.com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skilled and dedicated Radiologist with over a decade of experience in diagnostic imaging, specializing in advanced radiological techniques. Proficient in interpreting complex medical images and providing accurate diagnoses to support patient care. Committed to upholding the highest standards of radiological practice within Egypt Cairo’s healthcare landscape. A strong advocate for integrating cutting-edge technology with patient-centered care, ensuring optimal outcomes for individuals across diverse clinical settings. Passionate about contributing to the growth of radiology in Egypt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MD in Radiology</w:t>
      </w:r>
      <w:r>
        <w:br/>
      </w:r>
      <w:r>
        <w:t xml:space="preserve">Ain Shams University, Cairo, Egypt</w:t>
      </w:r>
      <w:r>
        <w:br/>
      </w:r>
      <w:r>
        <w:t xml:space="preserve">Graduated: 2010</w:t>
      </w:r>
    </w:p>
    <w:p>
      <w:pPr>
        <w:numPr>
          <w:ilvl w:val="0"/>
          <w:numId w:val="1001"/>
        </w:numPr>
        <w:pStyle w:val="Compact"/>
      </w:pPr>
      <w:r>
        <w:rPr>
          <w:bCs/>
          <w:b/>
        </w:rPr>
        <w:t xml:space="preserve">MSc in Medical Imaging Technology</w:t>
      </w:r>
      <w:r>
        <w:br/>
      </w:r>
      <w:r>
        <w:t xml:space="preserve">Cairo University, Egypt</w:t>
      </w:r>
      <w:r>
        <w:br/>
      </w:r>
      <w:r>
        <w:t xml:space="preserve">Graduated: 2013</w:t>
      </w:r>
    </w:p>
    <w:p>
      <w:pPr>
        <w:numPr>
          <w:ilvl w:val="0"/>
          <w:numId w:val="1001"/>
        </w:numPr>
        <w:pStyle w:val="Compact"/>
      </w:pPr>
      <w:r>
        <w:rPr>
          <w:bCs/>
          <w:b/>
        </w:rPr>
        <w:t xml:space="preserve">Postgraduate Diploma in Interventional Radiology</w:t>
      </w:r>
      <w:r>
        <w:br/>
      </w:r>
      <w:r>
        <w:t xml:space="preserve">Al-Azhar University, Cairo, Egypt</w:t>
      </w:r>
      <w:r>
        <w:br/>
      </w:r>
      <w:r>
        <w:t xml:space="preserve">Completed: 2015</w:t>
      </w:r>
    </w:p>
    <w:bookmarkEnd w:id="22"/>
    <w:bookmarkStart w:id="26" w:name="work-experience"/>
    <w:p>
      <w:pPr>
        <w:pStyle w:val="Heading2"/>
      </w:pPr>
      <w:r>
        <w:t xml:space="preserve">Work Experience</w:t>
      </w:r>
    </w:p>
    <w:bookmarkStart w:id="23" w:name="sr.-radiologist"/>
    <w:p>
      <w:pPr>
        <w:pStyle w:val="Heading3"/>
      </w:pPr>
      <w:r>
        <w:t xml:space="preserve">Sr. Radiologist</w:t>
      </w:r>
    </w:p>
    <w:p>
      <w:pPr>
        <w:pStyle w:val="FirstParagraph"/>
      </w:pPr>
      <w:r>
        <w:rPr>
          <w:bCs/>
          <w:b/>
        </w:rPr>
        <w:t xml:space="preserve">Al-Ahly Hospital, Cairo, Egypt</w:t>
      </w:r>
      <w:r>
        <w:br/>
      </w:r>
      <w:r>
        <w:t xml:space="preserve">July 2018 – Present</w:t>
      </w:r>
      <w:r>
        <w:br/>
      </w:r>
      <w:r>
        <w:t xml:space="preserve">- Supervise diagnostic imaging procedures for over 10,000 patients annually, including X-rays, CT scans, and MRI.</w:t>
      </w:r>
      <w:r>
        <w:br/>
      </w:r>
      <w:r>
        <w:t xml:space="preserve">- Collaborate with multidisciplinary teams to develop personalized treatment plans for complex cases in Egypt Cairo.</w:t>
      </w:r>
      <w:r>
        <w:br/>
      </w:r>
      <w:r>
        <w:t xml:space="preserve">- Mentor junior radiologists and medical students from local institutions such as Cairo University and Ain Shams University.</w:t>
      </w:r>
      <w:r>
        <w:br/>
      </w:r>
      <w:r>
        <w:t xml:space="preserve">- Implement advanced imaging protocols to enhance diagnostic accuracy in oncology, cardiology, and neurology.</w:t>
      </w:r>
    </w:p>
    <w:bookmarkEnd w:id="23"/>
    <w:bookmarkStart w:id="24" w:name="assistant-radiologist"/>
    <w:p>
      <w:pPr>
        <w:pStyle w:val="Heading3"/>
      </w:pPr>
      <w:r>
        <w:t xml:space="preserve">Assistant Radiologist</w:t>
      </w:r>
    </w:p>
    <w:p>
      <w:pPr>
        <w:pStyle w:val="FirstParagraph"/>
      </w:pPr>
      <w:r>
        <w:rPr>
          <w:bCs/>
          <w:b/>
        </w:rPr>
        <w:t xml:space="preserve">Maadi General Hospital, Cairo, Egypt</w:t>
      </w:r>
      <w:r>
        <w:br/>
      </w:r>
      <w:r>
        <w:t xml:space="preserve">January 2015 – June 2018</w:t>
      </w:r>
      <w:r>
        <w:br/>
      </w:r>
      <w:r>
        <w:t xml:space="preserve">- Conducted radiological evaluations for emergency and elective patients, ensuring timely and precise diagnoses.</w:t>
      </w:r>
      <w:r>
        <w:br/>
      </w:r>
      <w:r>
        <w:t xml:space="preserve">- Utilized PACS (Picture Archiving and Communication System) to manage digital imaging data efficiently.</w:t>
      </w:r>
      <w:r>
        <w:br/>
      </w:r>
      <w:r>
        <w:t xml:space="preserve">- Participated in quality assurance programs to maintain compliance with Egyptian Ministry of Health standards.</w:t>
      </w:r>
      <w:r>
        <w:br/>
      </w:r>
      <w:r>
        <w:t xml:space="preserve">- Published research on the prevalence of musculoskeletal disorders in Cairo’s urban population.</w:t>
      </w:r>
    </w:p>
    <w:bookmarkEnd w:id="24"/>
    <w:bookmarkStart w:id="25" w:name="junior-radiologist"/>
    <w:p>
      <w:pPr>
        <w:pStyle w:val="Heading3"/>
      </w:pPr>
      <w:r>
        <w:t xml:space="preserve">Junior Radiologist</w:t>
      </w:r>
    </w:p>
    <w:p>
      <w:pPr>
        <w:pStyle w:val="FirstParagraph"/>
      </w:pPr>
      <w:r>
        <w:rPr>
          <w:bCs/>
          <w:b/>
        </w:rPr>
        <w:t xml:space="preserve">Al-Qasr Al-Aini University Hospital, Cairo, Egypt</w:t>
      </w:r>
      <w:r>
        <w:br/>
      </w:r>
      <w:r>
        <w:t xml:space="preserve">July 2010 – December 2014</w:t>
      </w:r>
      <w:r>
        <w:br/>
      </w:r>
      <w:r>
        <w:t xml:space="preserve">- Provided radiological support for inpatient and outpatient services, focusing on trauma and pediatric imaging.</w:t>
      </w:r>
      <w:r>
        <w:br/>
      </w:r>
      <w:r>
        <w:t xml:space="preserve">- Assisted in the development of a radiology training program for medical residents in Cairo.</w:t>
      </w:r>
      <w:r>
        <w:br/>
      </w:r>
      <w:r>
        <w:t xml:space="preserve">- Contributed to the implementation of a digital radiography system, improving workflow efficiency.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Egyptian Ministry of Health License</w:t>
      </w:r>
      <w:r>
        <w:br/>
      </w:r>
      <w:r>
        <w:t xml:space="preserve">License Number: EMOH-7890</w:t>
      </w:r>
      <w:r>
        <w:br/>
      </w:r>
      <w:r>
        <w:t xml:space="preserve">Issued: 2010</w:t>
      </w:r>
    </w:p>
    <w:p>
      <w:pPr>
        <w:numPr>
          <w:ilvl w:val="0"/>
          <w:numId w:val="1002"/>
        </w:numPr>
        <w:pStyle w:val="Compact"/>
      </w:pPr>
      <w:r>
        <w:rPr>
          <w:bCs/>
          <w:b/>
        </w:rPr>
        <w:t xml:space="preserve">American College of Radiology (ACR) Accreditation</w:t>
      </w:r>
      <w:r>
        <w:br/>
      </w:r>
      <w:r>
        <w:t xml:space="preserve">Valid Until: 2025</w:t>
      </w:r>
    </w:p>
    <w:p>
      <w:pPr>
        <w:numPr>
          <w:ilvl w:val="0"/>
          <w:numId w:val="1002"/>
        </w:numPr>
        <w:pStyle w:val="Compact"/>
      </w:pPr>
      <w:r>
        <w:rPr>
          <w:bCs/>
          <w:b/>
        </w:rPr>
        <w:t xml:space="preserve">Advanced Training in MRI and CT Imaging</w:t>
      </w:r>
      <w:r>
        <w:br/>
      </w:r>
      <w:r>
        <w:t xml:space="preserve">Royal College of Radiologists, UK</w:t>
      </w:r>
      <w:r>
        <w:br/>
      </w:r>
      <w:r>
        <w:t xml:space="preserve">Completed: 2017</w:t>
      </w:r>
    </w:p>
    <w:bookmarkEnd w:id="27"/>
    <w:bookmarkStart w:id="28" w:name="technical-skills"/>
    <w:p>
      <w:pPr>
        <w:pStyle w:val="Heading2"/>
      </w:pPr>
      <w:r>
        <w:t xml:space="preserve">Technical Skills</w:t>
      </w:r>
    </w:p>
    <w:p>
      <w:pPr>
        <w:numPr>
          <w:ilvl w:val="0"/>
          <w:numId w:val="1003"/>
        </w:numPr>
        <w:pStyle w:val="Compact"/>
      </w:pPr>
      <w:r>
        <w:t xml:space="preserve">Expertise in interpreting X-ray, CT, MRI, ultrasound, and mammography images.</w:t>
      </w:r>
    </w:p>
    <w:p>
      <w:pPr>
        <w:numPr>
          <w:ilvl w:val="0"/>
          <w:numId w:val="1003"/>
        </w:numPr>
        <w:pStyle w:val="Compact"/>
      </w:pPr>
      <w:r>
        <w:t xml:space="preserve">Proficient in operating advanced imaging equipment (e.g., GE Healthcare, Siemens Healthineers).</w:t>
      </w:r>
    </w:p>
    <w:p>
      <w:pPr>
        <w:numPr>
          <w:ilvl w:val="0"/>
          <w:numId w:val="1003"/>
        </w:numPr>
        <w:pStyle w:val="Compact"/>
      </w:pPr>
      <w:r>
        <w:t xml:space="preserve">Familiarity with radiological software such as PACS and RIS (Radiology Information Systems).</w:t>
      </w:r>
    </w:p>
    <w:p>
      <w:pPr>
        <w:numPr>
          <w:ilvl w:val="0"/>
          <w:numId w:val="1003"/>
        </w:numPr>
        <w:pStyle w:val="Compact"/>
      </w:pPr>
      <w:r>
        <w:t xml:space="preserve">Strong knowledge of radiation safety protocols and ethical standards in Egypt Cairo.</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Egyptian Society of Radiologists</w:t>
      </w:r>
      <w:r>
        <w:br/>
      </w:r>
      <w:r>
        <w:t xml:space="preserve">Member since 2010</w:t>
      </w:r>
      <w:r>
        <w:br/>
      </w:r>
      <w:r>
        <w:t xml:space="preserve">Active participant in annual conferences and workshops.</w:t>
      </w:r>
    </w:p>
    <w:p>
      <w:pPr>
        <w:numPr>
          <w:ilvl w:val="0"/>
          <w:numId w:val="1004"/>
        </w:numPr>
        <w:pStyle w:val="Compact"/>
      </w:pPr>
      <w:r>
        <w:rPr>
          <w:bCs/>
          <w:b/>
        </w:rPr>
        <w:t xml:space="preserve">Arab Association of Radiologists</w:t>
      </w:r>
      <w:r>
        <w:br/>
      </w:r>
      <w:r>
        <w:t xml:space="preserve">Member since 2015</w:t>
      </w:r>
      <w:r>
        <w:br/>
      </w:r>
      <w:r>
        <w:t xml:space="preserve">Contributed to regional research initiatives on medical imaging in the Middle East.</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publications-and-research"/>
    <w:p>
      <w:pPr>
        <w:pStyle w:val="Heading2"/>
      </w:pPr>
      <w:r>
        <w:t xml:space="preserve">Publications and Research</w:t>
      </w:r>
    </w:p>
    <w:p>
      <w:pPr>
        <w:numPr>
          <w:ilvl w:val="0"/>
          <w:numId w:val="1006"/>
        </w:numPr>
        <w:pStyle w:val="Compact"/>
      </w:pPr>
      <w:r>
        <w:t xml:space="preserve">"Diagnostic Accuracy of MRI in Detecting Early-Stage Ovarian Cancer: A Cairo-Based Study," *Egyptian Journal of Radiology*, 2019.</w:t>
      </w:r>
    </w:p>
    <w:p>
      <w:pPr>
        <w:numPr>
          <w:ilvl w:val="0"/>
          <w:numId w:val="1006"/>
        </w:numPr>
        <w:pStyle w:val="Compact"/>
      </w:pPr>
      <w:r>
        <w:t xml:space="preserve">"Impact of Digital Imaging on Patient Outcomes in Egyptian Hospitals," *International Journal of Medical Imaging*, 2017.</w:t>
      </w:r>
    </w:p>
    <w:p>
      <w:pPr>
        <w:numPr>
          <w:ilvl w:val="0"/>
          <w:numId w:val="1006"/>
        </w:numPr>
        <w:pStyle w:val="Compact"/>
      </w:pPr>
      <w:r>
        <w:t xml:space="preserve">Co-authored a chapter on "Radiological Innovations in Cairo’s Healthcare System" for the *Proceedings of the 12th Arab Congress of Radiology* (2021).</w:t>
      </w:r>
    </w:p>
    <w:bookmarkEnd w:id="31"/>
    <w:bookmarkStart w:id="32" w:name="references"/>
    <w:p>
      <w:pPr>
        <w:pStyle w:val="Heading2"/>
      </w:pPr>
      <w:r>
        <w:t xml:space="preserve">References</w:t>
      </w:r>
    </w:p>
    <w:p>
      <w:pPr>
        <w:pStyle w:val="FirstParagraph"/>
      </w:pPr>
      <w:r>
        <w:t xml:space="preserve">Available upon request. Contact: Dr. Karim Hassan, Head of Radiology, Al-Ahly Hospital, Cairo, Egypt.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Egypt Cairo</dc:title>
  <dc:creator/>
  <dc:language>en</dc:language>
  <cp:keywords/>
  <dcterms:created xsi:type="dcterms:W3CDTF">2026-07-19T23:16:54Z</dcterms:created>
  <dcterms:modified xsi:type="dcterms:W3CDTF">2026-07-19T23:16:54Z</dcterms:modified>
</cp:coreProperties>
</file>

<file path=docProps/custom.xml><?xml version="1.0" encoding="utf-8"?>
<Properties xmlns="http://schemas.openxmlformats.org/officeDocument/2006/custom-properties" xmlns:vt="http://schemas.openxmlformats.org/officeDocument/2006/docPropsVTypes"/>
</file>