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Ghana</w:t>
      </w:r>
      <w:r>
        <w:t xml:space="preserve"> </w:t>
      </w:r>
      <w:r>
        <w:t xml:space="preserve">Accra</w:t>
      </w:r>
    </w:p>
    <w:bookmarkStart w:id="31" w:name="radiologist-resume"/>
    <w:p>
      <w:pPr>
        <w:pStyle w:val="Heading1"/>
      </w:pPr>
      <w:r>
        <w:t xml:space="preserve">Radiologist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Kwame Mensah</w:t>
      </w:r>
      <w:r>
        <w:br/>
      </w:r>
      <w:r>
        <w:rPr>
          <w:bCs/>
          <w:b/>
        </w:rPr>
        <w:t xml:space="preserve">Address:</w:t>
      </w:r>
      <w:r>
        <w:t xml:space="preserve"> </w:t>
      </w:r>
      <w:r>
        <w:t xml:space="preserve">123 Osu Street, Accra, Ghana</w:t>
      </w:r>
      <w:r>
        <w:br/>
      </w:r>
      <w:r>
        <w:rPr>
          <w:bCs/>
          <w:b/>
        </w:rPr>
        <w:t xml:space="preserve">Phone:</w:t>
      </w:r>
      <w:r>
        <w:t xml:space="preserve"> </w:t>
      </w:r>
      <w:r>
        <w:t xml:space="preserve">+233 54 123 4567</w:t>
      </w:r>
      <w:r>
        <w:br/>
      </w:r>
      <w:r>
        <w:rPr>
          <w:bCs/>
          <w:b/>
        </w:rPr>
        <w:t xml:space="preserve">Email:</w:t>
      </w:r>
      <w:r>
        <w:t xml:space="preserve"> </w:t>
      </w:r>
      <w:r>
        <w:t xml:space="preserve">kwame.mensah@radiologyghana.com</w:t>
      </w:r>
      <w:r>
        <w:br/>
      </w:r>
      <w:r>
        <w:rPr>
          <w:bCs/>
          <w:b/>
        </w:rPr>
        <w:t xml:space="preserve">LinkedIn:</w:t>
      </w:r>
      <w:r>
        <w:t xml:space="preserve"> </w:t>
      </w:r>
      <w:r>
        <w:t xml:space="preserve">linkedin.com/in/drkwamemensah</w:t>
      </w:r>
    </w:p>
    <w:bookmarkEnd w:id="20"/>
    <w:bookmarkStart w:id="21" w:name="professional-summary"/>
    <w:p>
      <w:pPr>
        <w:pStyle w:val="Heading2"/>
      </w:pPr>
      <w:r>
        <w:t xml:space="preserve">Professional Summary</w:t>
      </w:r>
    </w:p>
    <w:p>
      <w:pPr>
        <w:pStyle w:val="FirstParagraph"/>
      </w:pPr>
      <w:r>
        <w:t xml:space="preserve">I am a highly qualified and experienced Radiologist based in Ghana Accra, with over 10 years of expertise in diagnostic imaging, interventional radiology, and medical education. My career has been dedicated to advancing healthcare through accurate diagnosis and innovative radiological techniques. As a Radiologist in Ghana Accra, I have worked closely with multidisciplinary teams to deliver patient-centered care while adhering to the highest standards of clinical practice. My commitment to professional growth is reflected in my continuous pursuit of certifications and participation in regional radiology conferences. I am passionate about contributing to the development of radiology services in Ghana Accra, ensuring access to high-quality imaging solutions for both urban and rural populations.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University of Ghana Medical School, Accra, Ghana</w:t>
      </w:r>
      <w:r>
        <w:br/>
      </w:r>
      <w:r>
        <w:t xml:space="preserve">2005–2011</w:t>
      </w:r>
    </w:p>
    <w:p>
      <w:pPr>
        <w:numPr>
          <w:ilvl w:val="0"/>
          <w:numId w:val="1001"/>
        </w:numPr>
        <w:pStyle w:val="Compact"/>
      </w:pPr>
      <w:r>
        <w:rPr>
          <w:bCs/>
          <w:b/>
        </w:rPr>
        <w:t xml:space="preserve">Master of Radiology (M.Radiol.)</w:t>
      </w:r>
      <w:r>
        <w:br/>
      </w:r>
      <w:r>
        <w:t xml:space="preserve">College of Radiologists, United Kingdom</w:t>
      </w:r>
      <w:r>
        <w:br/>
      </w:r>
      <w:r>
        <w:t xml:space="preserve">2013–2015</w:t>
      </w:r>
    </w:p>
    <w:p>
      <w:pPr>
        <w:numPr>
          <w:ilvl w:val="0"/>
          <w:numId w:val="1001"/>
        </w:numPr>
        <w:pStyle w:val="Compact"/>
      </w:pPr>
      <w:r>
        <w:rPr>
          <w:bCs/>
          <w:b/>
        </w:rPr>
        <w:t xml:space="preserve">Fellowship in Interventional Radiology</w:t>
      </w:r>
      <w:r>
        <w:br/>
      </w:r>
      <w:r>
        <w:t xml:space="preserve">West African College of Radiologists, Accra, Ghana</w:t>
      </w:r>
      <w:r>
        <w:br/>
      </w:r>
      <w:r>
        <w:t xml:space="preserve">2016–2018</w:t>
      </w:r>
    </w:p>
    <w:bookmarkEnd w:id="22"/>
    <w:bookmarkStart w:id="26" w:name="work-experience"/>
    <w:p>
      <w:pPr>
        <w:pStyle w:val="Heading2"/>
      </w:pPr>
      <w:r>
        <w:t xml:space="preserve">Work Experience</w:t>
      </w:r>
    </w:p>
    <w:bookmarkStart w:id="23" w:name="radiologist-and-head-of-department"/>
    <w:p>
      <w:pPr>
        <w:pStyle w:val="Heading3"/>
      </w:pPr>
      <w:r>
        <w:t xml:space="preserve">Radiologist and Head of Department</w:t>
      </w:r>
    </w:p>
    <w:p>
      <w:pPr>
        <w:pStyle w:val="FirstParagraph"/>
      </w:pPr>
      <w:r>
        <w:rPr>
          <w:bCs/>
          <w:b/>
        </w:rPr>
        <w:t xml:space="preserve">St. Theresa’s Hospital, Accra, Ghana</w:t>
      </w:r>
      <w:r>
        <w:br/>
      </w:r>
      <w:r>
        <w:t xml:space="preserve">January 2019 – Present</w:t>
      </w:r>
    </w:p>
    <w:p>
      <w:pPr>
        <w:numPr>
          <w:ilvl w:val="0"/>
          <w:numId w:val="1002"/>
        </w:numPr>
        <w:pStyle w:val="Compact"/>
      </w:pPr>
      <w:r>
        <w:t xml:space="preserve">Oversee all radiological services, including X-ray, CT scans, MRI, and ultrasound.</w:t>
      </w:r>
    </w:p>
    <w:p>
      <w:pPr>
        <w:numPr>
          <w:ilvl w:val="0"/>
          <w:numId w:val="1002"/>
        </w:numPr>
        <w:pStyle w:val="Compact"/>
      </w:pPr>
      <w:r>
        <w:t xml:space="preserve">Lead a team of 15 radiographers and technologists to ensure efficient workflow and high-quality patient care in Ghana Accra.</w:t>
      </w:r>
    </w:p>
    <w:p>
      <w:pPr>
        <w:numPr>
          <w:ilvl w:val="0"/>
          <w:numId w:val="1002"/>
        </w:numPr>
        <w:pStyle w:val="Compact"/>
      </w:pPr>
      <w:r>
        <w:t xml:space="preserve">Collaborate with oncologists, surgeons, and other specialists to provide accurate diagnostic imaging for complex cases in the region.</w:t>
      </w:r>
    </w:p>
    <w:p>
      <w:pPr>
        <w:numPr>
          <w:ilvl w:val="0"/>
          <w:numId w:val="1002"/>
        </w:numPr>
        <w:pStyle w:val="Compact"/>
      </w:pPr>
      <w:r>
        <w:t xml:space="preserve">Promote research initiatives in radiology, with a focus on reducing diagnostic delays for cancer patients in Ghana Accra.</w:t>
      </w:r>
    </w:p>
    <w:bookmarkEnd w:id="23"/>
    <w:bookmarkStart w:id="24" w:name="consultant-radiologist"/>
    <w:p>
      <w:pPr>
        <w:pStyle w:val="Heading3"/>
      </w:pPr>
      <w:r>
        <w:t xml:space="preserve">Consultant Radiologist</w:t>
      </w:r>
    </w:p>
    <w:p>
      <w:pPr>
        <w:pStyle w:val="FirstParagraph"/>
      </w:pPr>
      <w:r>
        <w:rPr>
          <w:bCs/>
          <w:b/>
        </w:rPr>
        <w:t xml:space="preserve">Africa Medical and Research Foundation (AMREF), Accra, Ghana</w:t>
      </w:r>
      <w:r>
        <w:br/>
      </w:r>
      <w:r>
        <w:t xml:space="preserve">June 2015 – December 2018</w:t>
      </w:r>
    </w:p>
    <w:p>
      <w:pPr>
        <w:numPr>
          <w:ilvl w:val="0"/>
          <w:numId w:val="1003"/>
        </w:numPr>
        <w:pStyle w:val="Compact"/>
      </w:pPr>
      <w:r>
        <w:t xml:space="preserve">Provided radiological consultations for over 5,000 patients annually across rural and urban facilities in Ghana.</w:t>
      </w:r>
    </w:p>
    <w:p>
      <w:pPr>
        <w:numPr>
          <w:ilvl w:val="0"/>
          <w:numId w:val="1003"/>
        </w:numPr>
        <w:pStyle w:val="Compact"/>
      </w:pPr>
      <w:r>
        <w:t xml:space="preserve">Developed training modules for junior radiologists and medical students in Ghana Accra, emphasizing ethical practices and technological advancements.</w:t>
      </w:r>
    </w:p>
    <w:p>
      <w:pPr>
        <w:numPr>
          <w:ilvl w:val="0"/>
          <w:numId w:val="1003"/>
        </w:numPr>
        <w:pStyle w:val="Compact"/>
      </w:pPr>
      <w:r>
        <w:t xml:space="preserve">Implemented tele-radiology services to improve access to diagnostic imaging in underserved areas of Ghana Accra.</w:t>
      </w:r>
    </w:p>
    <w:bookmarkEnd w:id="24"/>
    <w:bookmarkStart w:id="25" w:name="resident-radiologist"/>
    <w:p>
      <w:pPr>
        <w:pStyle w:val="Heading3"/>
      </w:pPr>
      <w:r>
        <w:t xml:space="preserve">Resident Radiologist</w:t>
      </w:r>
    </w:p>
    <w:p>
      <w:pPr>
        <w:pStyle w:val="FirstParagraph"/>
      </w:pPr>
      <w:r>
        <w:rPr>
          <w:bCs/>
          <w:b/>
        </w:rPr>
        <w:t xml:space="preserve">Kumasi Regional Hospital, Kumasi, Ghana</w:t>
      </w:r>
      <w:r>
        <w:br/>
      </w:r>
      <w:r>
        <w:t xml:space="preserve">January 2011 – May 2015</w:t>
      </w:r>
    </w:p>
    <w:p>
      <w:pPr>
        <w:numPr>
          <w:ilvl w:val="0"/>
          <w:numId w:val="1004"/>
        </w:numPr>
        <w:pStyle w:val="Compact"/>
      </w:pPr>
      <w:r>
        <w:t xml:space="preserve">Completed clinical rotations in all radiology modalities, including nuclear medicine and radiation therapy.</w:t>
      </w:r>
    </w:p>
    <w:p>
      <w:pPr>
        <w:numPr>
          <w:ilvl w:val="0"/>
          <w:numId w:val="1004"/>
        </w:numPr>
        <w:pStyle w:val="Compact"/>
      </w:pPr>
      <w:r>
        <w:t xml:space="preserve">Participated in community outreach programs to raise awareness about early detection of diseases through imaging in Ghana Accra.</w:t>
      </w:r>
    </w:p>
    <w:p>
      <w:pPr>
        <w:numPr>
          <w:ilvl w:val="0"/>
          <w:numId w:val="1004"/>
        </w:numPr>
        <w:pStyle w:val="Compact"/>
      </w:pPr>
      <w:r>
        <w:t xml:space="preserve">Published research on the prevalence of musculoskeletal disorders among adolescents in Ghana Accra, contributing to national health policy discussions.</w:t>
      </w:r>
    </w:p>
    <w:bookmarkEnd w:id="25"/>
    <w:bookmarkEnd w:id="26"/>
    <w:bookmarkStart w:id="27" w:name="skills"/>
    <w:p>
      <w:pPr>
        <w:pStyle w:val="Heading2"/>
      </w:pPr>
      <w:r>
        <w:t xml:space="preserve">Skills</w:t>
      </w:r>
    </w:p>
    <w:p>
      <w:pPr>
        <w:numPr>
          <w:ilvl w:val="0"/>
          <w:numId w:val="1005"/>
        </w:numPr>
        <w:pStyle w:val="Compact"/>
      </w:pPr>
      <w:r>
        <w:t xml:space="preserve">Diagnostic Imaging (X-ray, CT, MRI, Ultrasound)</w:t>
      </w:r>
    </w:p>
    <w:p>
      <w:pPr>
        <w:numPr>
          <w:ilvl w:val="0"/>
          <w:numId w:val="1005"/>
        </w:numPr>
        <w:pStyle w:val="Compact"/>
      </w:pPr>
      <w:r>
        <w:t xml:space="preserve">Interventional Radiology Procedures</w:t>
      </w:r>
    </w:p>
    <w:p>
      <w:pPr>
        <w:numPr>
          <w:ilvl w:val="0"/>
          <w:numId w:val="1005"/>
        </w:numPr>
        <w:pStyle w:val="Compact"/>
      </w:pPr>
      <w:r>
        <w:t xml:space="preserve">Radiation Safety and Protection</w:t>
      </w:r>
    </w:p>
    <w:p>
      <w:pPr>
        <w:numPr>
          <w:ilvl w:val="0"/>
          <w:numId w:val="1005"/>
        </w:numPr>
        <w:pStyle w:val="Compact"/>
      </w:pPr>
      <w:r>
        <w:t xml:space="preserve">Medical Image Analysis Software (PACS, DICOM)</w:t>
      </w:r>
    </w:p>
    <w:p>
      <w:pPr>
        <w:numPr>
          <w:ilvl w:val="0"/>
          <w:numId w:val="1005"/>
        </w:numPr>
        <w:pStyle w:val="Compact"/>
      </w:pPr>
      <w:r>
        <w:t xml:space="preserve">English and Twi (fluent in Ghanaian languages)</w:t>
      </w:r>
    </w:p>
    <w:bookmarkEnd w:id="27"/>
    <w:bookmarkStart w:id="28" w:name="certifications"/>
    <w:p>
      <w:pPr>
        <w:pStyle w:val="Heading2"/>
      </w:pPr>
      <w:r>
        <w:t xml:space="preserve">Certifications</w:t>
      </w:r>
    </w:p>
    <w:p>
      <w:pPr>
        <w:numPr>
          <w:ilvl w:val="0"/>
          <w:numId w:val="1006"/>
        </w:numPr>
        <w:pStyle w:val="Compact"/>
      </w:pPr>
      <w:r>
        <w:t xml:space="preserve">Fellow of the College of Radiologists, United Kingdom (FRCR)</w:t>
      </w:r>
    </w:p>
    <w:p>
      <w:pPr>
        <w:numPr>
          <w:ilvl w:val="0"/>
          <w:numId w:val="1006"/>
        </w:numPr>
        <w:pStyle w:val="Compact"/>
      </w:pPr>
      <w:r>
        <w:t xml:space="preserve">Certificate in Advanced Radiology Leadership, Ghana Academy of Medical Sciences</w:t>
      </w:r>
    </w:p>
    <w:p>
      <w:pPr>
        <w:numPr>
          <w:ilvl w:val="0"/>
          <w:numId w:val="1006"/>
        </w:numPr>
        <w:pStyle w:val="Compact"/>
      </w:pPr>
      <w:r>
        <w:t xml:space="preserve">Basic Life Support (BLS) and Advanced Cardiac Life Support (ACLS) Certification</w:t>
      </w:r>
    </w:p>
    <w:bookmarkEnd w:id="28"/>
    <w:bookmarkStart w:id="29"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Twi – Fluent</w:t>
      </w:r>
    </w:p>
    <w:p>
      <w:pPr>
        <w:numPr>
          <w:ilvl w:val="0"/>
          <w:numId w:val="1007"/>
        </w:numPr>
        <w:pStyle w:val="Compact"/>
      </w:pPr>
      <w:r>
        <w:t xml:space="preserve">French – Intermediate</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Partnered with the Ghana Radiological Society to organize free screening camps in Accra, benefiting over 1,000 individuals annually.</w:t>
      </w:r>
    </w:p>
    <w:p>
      <w:pPr>
        <w:pStyle w:val="BodyText"/>
      </w:pPr>
      <w:r>
        <w:rPr>
          <w:bCs/>
          <w:b/>
        </w:rPr>
        <w:t xml:space="preserve">Research and Publications:</w:t>
      </w:r>
      <w:r>
        <w:br/>
      </w:r>
      <w:r>
        <w:t xml:space="preserve">- Authored a study on "Radiological Challenges in Diagnosing Tuberculosis in Urban Populations of Ghana Accra" published in the West African Journal of Radiology (2021).</w:t>
      </w:r>
    </w:p>
    <w:p>
      <w:pPr>
        <w:pStyle w:val="BodyText"/>
      </w:pPr>
      <w:r>
        <w:rPr>
          <w:bCs/>
          <w:b/>
        </w:rPr>
        <w:t xml:space="preserve">Professional Affiliations:</w:t>
      </w:r>
      <w:r>
        <w:br/>
      </w:r>
      <w:r>
        <w:t xml:space="preserve">- Member, Ghana Radiological Society</w:t>
      </w:r>
      <w:r>
        <w:br/>
      </w:r>
      <w:r>
        <w:t xml:space="preserve">- Member, African Society of Radiology</w:t>
      </w:r>
    </w:p>
    <w:bookmarkEnd w:id="30"/>
    <w:p>
      <w:pPr>
        <w:pStyle w:val="BodyText"/>
      </w:pPr>
      <w:r>
        <w:t xml:space="preserve">© 2023 Dr. Kwame Mensah | Radiologist in Ghana Accra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Ghana Accra</dc:title>
  <dc:creator/>
  <dc:language>en</dc:language>
  <cp:keywords/>
  <dcterms:created xsi:type="dcterms:W3CDTF">2025-12-12T10:20:48Z</dcterms:created>
  <dcterms:modified xsi:type="dcterms:W3CDTF">2025-12-12T10:20:48Z</dcterms:modified>
</cp:coreProperties>
</file>

<file path=docProps/custom.xml><?xml version="1.0" encoding="utf-8"?>
<Properties xmlns="http://schemas.openxmlformats.org/officeDocument/2006/custom-properties" xmlns:vt="http://schemas.openxmlformats.org/officeDocument/2006/docPropsVTypes"/>
</file>