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4" w:name="radiologist-resume"/>
    <w:p>
      <w:pPr>
        <w:pStyle w:val="Heading1"/>
      </w:pPr>
      <w:r>
        <w:t xml:space="preserve">Radiologist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Al-Sadr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Baghdad, Iraq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ahmed.sadr@radiologyiraq.com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+964 770 123 4567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Radiologist with over a decade of expertise in diagnostic imaging, specializing in X-ray, CT scans, MRI, and ultrasound. Committed to providing high-quality medical services in Iraq Baghdad, where healthcare infrastructure faces unique challenges. Proven ability to work under pressure in dynamic environments, ensuring accurate diagnoses for patients across diverse populations. A strong advocate for advancing radiological practices in conflict-affected regions like Iraq Baghdad through continuous education and collaboration with international medical organizations.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 </w:t>
      </w:r>
      <w:r>
        <w:t xml:space="preserve">- College of Medicine, University of Baghdad, 2008-2014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Radiology</w:t>
      </w:r>
      <w:r>
        <w:t xml:space="preserve"> </w:t>
      </w:r>
      <w:r>
        <w:t xml:space="preserve">- Faculty of Medical Sciences, Al-Mustansiriya University, Baghdad, 2015-2017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Board Certification in Radiology</w:t>
      </w:r>
      <w:r>
        <w:t xml:space="preserve"> </w:t>
      </w:r>
      <w:r>
        <w:t xml:space="preserve">- Iraqi Board of Medical Specializations, 2018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hospital-al-mustafa-baghdad-2019present"/>
    <w:p>
      <w:pPr>
        <w:pStyle w:val="Heading3"/>
      </w:pPr>
      <w:r>
        <w:t xml:space="preserve">Hospital Al-Mustafa, Baghdad (2019–Present)</w:t>
      </w:r>
    </w:p>
    <w:p>
      <w:pPr>
        <w:pStyle w:val="FirstParagraph"/>
      </w:pPr>
      <w:r>
        <w:rPr>
          <w:bCs/>
          <w:b/>
        </w:rPr>
        <w:t xml:space="preserve">Senior Radiologist</w:t>
      </w:r>
    </w:p>
    <w:p>
      <w:pPr>
        <w:numPr>
          <w:ilvl w:val="0"/>
          <w:numId w:val="1002"/>
        </w:numPr>
        <w:pStyle w:val="Compact"/>
      </w:pPr>
      <w:r>
        <w:t xml:space="preserve">Oversee diagnostic imaging procedures for over 500 patients monthly, prioritizing trauma cases in Iraq Baghdad's high-risk zones.</w:t>
      </w:r>
    </w:p>
    <w:p>
      <w:pPr>
        <w:numPr>
          <w:ilvl w:val="0"/>
          <w:numId w:val="1002"/>
        </w:numPr>
        <w:pStyle w:val="Compact"/>
      </w:pPr>
      <w:r>
        <w:t xml:space="preserve">Collaborated with emergency departments to expedite imaging for war-injured patients, reducing diagnosis delays by 30%.</w:t>
      </w:r>
    </w:p>
    <w:p>
      <w:pPr>
        <w:numPr>
          <w:ilvl w:val="0"/>
          <w:numId w:val="1002"/>
        </w:numPr>
        <w:pStyle w:val="Compact"/>
      </w:pPr>
      <w:r>
        <w:t xml:space="preserve">Implemented quality assurance protocols to maintain equipment standards amid resource limitations in Baghdad hospitals.</w:t>
      </w:r>
    </w:p>
    <w:p>
      <w:pPr>
        <w:numPr>
          <w:ilvl w:val="0"/>
          <w:numId w:val="1002"/>
        </w:numPr>
        <w:pStyle w:val="Compact"/>
      </w:pPr>
      <w:r>
        <w:t xml:space="preserve">Trained 15+ junior radiologists and technicians in advanced techniques tailored to Iraq's healthcare environment.</w:t>
      </w:r>
    </w:p>
    <w:bookmarkEnd w:id="24"/>
    <w:bookmarkStart w:id="25" w:name="clinic-al-rasheed-baghdad-20172019"/>
    <w:p>
      <w:pPr>
        <w:pStyle w:val="Heading3"/>
      </w:pPr>
      <w:r>
        <w:t xml:space="preserve">Clinic Al-Rasheed, Baghdad (2017–2019)</w:t>
      </w:r>
    </w:p>
    <w:p>
      <w:pPr>
        <w:pStyle w:val="FirstParagraph"/>
      </w:pPr>
      <w:r>
        <w:rPr>
          <w:bCs/>
          <w:b/>
        </w:rPr>
        <w:t xml:space="preserve">Radiologist</w:t>
      </w:r>
    </w:p>
    <w:p>
      <w:pPr>
        <w:numPr>
          <w:ilvl w:val="0"/>
          <w:numId w:val="1003"/>
        </w:numPr>
        <w:pStyle w:val="Compact"/>
      </w:pPr>
      <w:r>
        <w:t xml:space="preserve">Provided radiological services to underserved communities in Baghdad, focusing on early detection of chronic diseases.</w:t>
      </w:r>
    </w:p>
    <w:p>
      <w:pPr>
        <w:numPr>
          <w:ilvl w:val="0"/>
          <w:numId w:val="1003"/>
        </w:numPr>
        <w:pStyle w:val="Compact"/>
      </w:pPr>
      <w:r>
        <w:t xml:space="preserve">Utilized portable X-ray units in remote areas of Iraq Baghdad to reach patients without access to advanced facilities.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environmental factors on radiographic outcomes in urban Iraqi settings.</w:t>
      </w:r>
    </w:p>
    <w:bookmarkEnd w:id="25"/>
    <w:bookmarkStart w:id="26" w:name="X68ec8f1c06dce94240c06c0becb3b96f64e7397"/>
    <w:p>
      <w:pPr>
        <w:pStyle w:val="Heading3"/>
      </w:pPr>
      <w:r>
        <w:t xml:space="preserve">International Medical Training Program, Jordan (2016–2017)</w:t>
      </w:r>
    </w:p>
    <w:p>
      <w:pPr>
        <w:pStyle w:val="FirstParagraph"/>
      </w:pPr>
      <w:r>
        <w:rPr>
          <w:bCs/>
          <w:b/>
        </w:rPr>
        <w:t xml:space="preserve">Resident Radiologist</w:t>
      </w:r>
    </w:p>
    <w:p>
      <w:pPr>
        <w:numPr>
          <w:ilvl w:val="0"/>
          <w:numId w:val="1004"/>
        </w:numPr>
        <w:pStyle w:val="Compact"/>
      </w:pPr>
      <w:r>
        <w:t xml:space="preserve">Gained exposure to cutting-edge imaging technologies and international radiological standards.</w:t>
      </w:r>
    </w:p>
    <w:p>
      <w:pPr>
        <w:numPr>
          <w:ilvl w:val="0"/>
          <w:numId w:val="1004"/>
        </w:numPr>
        <w:pStyle w:val="Compact"/>
      </w:pPr>
      <w:r>
        <w:t xml:space="preserve">Participated in cross-border collaborations to address healthcare disparities in the Middle East region, including Iraq Baghdad.</w:t>
      </w:r>
    </w:p>
    <w:bookmarkEnd w:id="26"/>
    <w:bookmarkEnd w:id="27"/>
    <w:bookmarkStart w:id="29" w:name="certifications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– Iraqi Radiological Society</w:t>
      </w:r>
      <w:r>
        <w:t xml:space="preserve"> </w:t>
      </w:r>
      <w:r>
        <w:t xml:space="preserve">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Interventional Radiology</w:t>
      </w:r>
      <w:r>
        <w:t xml:space="preserve"> </w:t>
      </w:r>
      <w:r>
        <w:t xml:space="preserve">– Jordanian Institute of Medical Sciences,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PACS System Proficiency</w:t>
      </w:r>
      <w:r>
        <w:t xml:space="preserve"> </w:t>
      </w:r>
      <w:r>
        <w:t xml:space="preserve">– Certified by Siemens Healthineers,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&amp; First Aid Certification</w:t>
      </w:r>
      <w:r>
        <w:t xml:space="preserve"> </w:t>
      </w:r>
      <w:r>
        <w:t xml:space="preserve">– Red Crescent Society of Iraq, 2015</w: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Proficient in interpreting X-ray, CT, MRI, and ultrasound images with a focus on trauma and oncology cases.</w:t>
      </w:r>
    </w:p>
    <w:p>
      <w:pPr>
        <w:numPr>
          <w:ilvl w:val="0"/>
          <w:numId w:val="1006"/>
        </w:numPr>
        <w:pStyle w:val="Compact"/>
      </w:pPr>
      <w:r>
        <w:t xml:space="preserve">Experienced in operating Siemens, GE, and Philips imaging systems commonly used in Iraq Baghdad hospitals.</w:t>
      </w:r>
    </w:p>
    <w:p>
      <w:pPr>
        <w:numPr>
          <w:ilvl w:val="0"/>
          <w:numId w:val="1006"/>
        </w:numPr>
        <w:pStyle w:val="Compact"/>
      </w:pPr>
      <w:r>
        <w:t xml:space="preserve">Familiar with PACS (Picture Archiving and Communication Systems) for efficient image management in resource-limited settings.</w:t>
      </w:r>
    </w:p>
    <w:p>
      <w:pPr>
        <w:numPr>
          <w:ilvl w:val="0"/>
          <w:numId w:val="1006"/>
        </w:numPr>
        <w:pStyle w:val="Compact"/>
      </w:pPr>
      <w:r>
        <w:t xml:space="preserve">Skilled in using AI-driven diagnostic tools to enhance accuracy and reduce workload during high-volume periods.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 in medical terminology)</w:t>
      </w:r>
    </w:p>
    <w:p>
      <w:pPr>
        <w:numPr>
          <w:ilvl w:val="0"/>
          <w:numId w:val="1007"/>
        </w:numPr>
        <w:pStyle w:val="Compact"/>
      </w:pPr>
      <w:r>
        <w:t xml:space="preserve">French (Basic communication)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Iraq Radiological Society – Member</w:t>
      </w:r>
      <w:r>
        <w:t xml:space="preserve"> </w:t>
      </w:r>
      <w:r>
        <w:t xml:space="preserve">(2018–Present)</w:t>
      </w:r>
    </w:p>
    <w:p>
      <w:pPr>
        <w:numPr>
          <w:ilvl w:val="0"/>
          <w:numId w:val="1008"/>
        </w:numPr>
        <w:pStyle w:val="Compact"/>
      </w:pPr>
      <w:r>
        <w:t xml:space="preserve">Organized free radiology workshops for healthcare workers in Baghdad to improve diagnostic skills during the pandemic.</w:t>
      </w:r>
    </w:p>
    <w:p>
      <w:pPr>
        <w:numPr>
          <w:ilvl w:val="0"/>
          <w:numId w:val="1008"/>
        </w:numPr>
        <w:pStyle w:val="Compact"/>
      </w:pPr>
      <w:r>
        <w:t xml:space="preserve">Advocated for policy changes to increase funding for radiological equipment in public hospitals across Iraq.</w:t>
      </w:r>
    </w:p>
    <w:p>
      <w:pPr>
        <w:pStyle w:val="FirstParagraph"/>
      </w:pPr>
      <w:r>
        <w:rPr>
          <w:bCs/>
          <w:b/>
        </w:rPr>
        <w:t xml:space="preserve">Humanitarian Projects – Volunteer</w:t>
      </w:r>
    </w:p>
    <w:p>
      <w:pPr>
        <w:numPr>
          <w:ilvl w:val="0"/>
          <w:numId w:val="1009"/>
        </w:numPr>
        <w:pStyle w:val="Compact"/>
      </w:pPr>
      <w:r>
        <w:t xml:space="preserve">Provided imaging services at mobile clinics in conflict-affected areas of Baghdad, reaching over 2,000 patients in 2021.</w:t>
      </w:r>
    </w:p>
    <w:p>
      <w:pPr>
        <w:numPr>
          <w:ilvl w:val="0"/>
          <w:numId w:val="1009"/>
        </w:numPr>
        <w:pStyle w:val="Compact"/>
      </w:pPr>
      <w:r>
        <w:t xml:space="preserve">Collaborated with NGOs to establish radiology training programs for Iraqi medical students.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Ahmed Al-Sadr at ahmed.sadr@radiologyiraq.com or +964 770 123 4567.</w:t>
      </w:r>
    </w:p>
    <w:bookmarkEnd w:id="33"/>
    <w:p>
      <w:pPr>
        <w:pStyle w:val="BodyText"/>
      </w:pPr>
      <w:r>
        <w:t xml:space="preserve">This resume is tailored for a Radiologist seeking employment in Iraq Baghdad, emphasizing expertise in trauma care, resource management, and community health initiatives.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Iraq Baghdad</dc:title>
  <dc:creator/>
  <dc:language>en</dc:language>
  <cp:keywords/>
  <dcterms:created xsi:type="dcterms:W3CDTF">2026-07-21T03:15:47Z</dcterms:created>
  <dcterms:modified xsi:type="dcterms:W3CDTF">2026-07-21T03:15:47Z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