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X3c1786d8297195e555eca336ca71079afbf960e"/>
    <w:p>
      <w:pPr>
        <w:pStyle w:val="Heading1"/>
      </w:pPr>
      <w:r>
        <w:t xml:space="preserve">Resume for Radiologist in Kazakhstan Almaty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(XXX) 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[X years] of experience in diagnostic imaging, specializing in advanced radiological techniques and patient-centered care. Committed to delivering accurate diagnoses and contributing to the healthcare advancements in Kazakhstan Almaty. Proficient in utilizing state-of-the-art imaging technologies such as MRI, CT scans, and X-ray systems to support clinical decision-making. A strong advocate for continuous learning and professional growth, with a proven track record of excellence in radiological practice within the dynamic medical landscape of Kazakhstan Almaty.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Kazakh National Medical University Hospital, Almaty, Kazakhstan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Provided expert radiological interpretations for a wide range of medical conditions, ensuring timely and accurate diagnoses for patients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in Kazakhstan Almaty to develop personalized treatment plans, leveraging advanced imaging modalities like PET-CT and digital mammography.</w:t>
      </w:r>
    </w:p>
    <w:p>
      <w:pPr>
        <w:numPr>
          <w:ilvl w:val="0"/>
          <w:numId w:val="1001"/>
        </w:numPr>
        <w:pStyle w:val="Compact"/>
      </w:pPr>
      <w:r>
        <w:t xml:space="preserve">Conducted radiological procedures including fluoroscopy, ultrasonography, and interventional radiology under strict adherence to safety protocols and radiation protection standards.</w:t>
      </w:r>
    </w:p>
    <w:p>
      <w:pPr>
        <w:numPr>
          <w:ilvl w:val="0"/>
          <w:numId w:val="1001"/>
        </w:numPr>
        <w:pStyle w:val="Compact"/>
      </w:pPr>
      <w:r>
        <w:t xml:space="preserve">Participated in regular quality assurance programs to maintain the highest standards of imaging accuracy and patient safety in Almaty's healthcare facilities.</w:t>
      </w:r>
    </w:p>
    <w:p>
      <w:pPr>
        <w:numPr>
          <w:ilvl w:val="0"/>
          <w:numId w:val="1001"/>
        </w:numPr>
        <w:pStyle w:val="Compact"/>
      </w:pPr>
      <w:r>
        <w:t xml:space="preserve">Published research on radiological advancements in Kazakhstani medical journals, contributing to the knowledge base of Radiologists in Kazakhstan Almaty.</w:t>
      </w:r>
    </w:p>
    <w:bookmarkEnd w:id="21"/>
    <w:bookmarkStart w:id="22" w:name="radiologist-assistant"/>
    <w:p>
      <w:pPr>
        <w:pStyle w:val="Heading3"/>
      </w:pPr>
      <w:r>
        <w:t xml:space="preserve">Radiologist Assistant</w:t>
      </w:r>
    </w:p>
    <w:p>
      <w:pPr>
        <w:pStyle w:val="FirstParagraph"/>
      </w:pPr>
      <w:r>
        <w:rPr>
          <w:bCs/>
          <w:b/>
        </w:rPr>
        <w:t xml:space="preserve">Almaty International Medical Center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Supported senior Radiologists in conducting routine and emergency imaging procedures, ensuring efficient workflow management in a fast-paced clinical environment.</w:t>
      </w:r>
    </w:p>
    <w:p>
      <w:pPr>
        <w:numPr>
          <w:ilvl w:val="0"/>
          <w:numId w:val="1002"/>
        </w:numPr>
        <w:pStyle w:val="Compact"/>
      </w:pPr>
      <w:r>
        <w:t xml:space="preserve">Generated detailed radiological reports for complex cases, emphasizing clarity and precision to aid clinicians in Almaty's medical community.</w:t>
      </w:r>
    </w:p>
    <w:p>
      <w:pPr>
        <w:numPr>
          <w:ilvl w:val="0"/>
          <w:numId w:val="1002"/>
        </w:numPr>
        <w:pStyle w:val="Compact"/>
      </w:pPr>
      <w:r>
        <w:t xml:space="preserve">Trained junior staff on the latest radiological equipment and software used in Kazakhstan Almaty, enhancing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digital imaging systems, improving accessibility and storage of patient records across hospitals in Almaty.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d-in-radiology"/>
    <w:p>
      <w:pPr>
        <w:pStyle w:val="Heading3"/>
      </w:pPr>
      <w:r>
        <w:t xml:space="preserve">MD in Radiology</w:t>
      </w:r>
    </w:p>
    <w:p>
      <w:pPr>
        <w:pStyle w:val="FirstParagraph"/>
      </w:pPr>
      <w:r>
        <w:rPr>
          <w:bCs/>
          <w:b/>
        </w:rPr>
        <w:t xml:space="preserve">Kazakh National Medical University, Almaty, Kazakhstan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diagnostic imaging and radiological pathology.</w:t>
      </w:r>
    </w:p>
    <w:p>
      <w:pPr>
        <w:numPr>
          <w:ilvl w:val="0"/>
          <w:numId w:val="1003"/>
        </w:numPr>
        <w:pStyle w:val="Compact"/>
      </w:pPr>
      <w:r>
        <w:t xml:space="preserve">Certified in advanced radiological techniques and patient safety protocols mandated by Kazakhstani medical authorities.</w:t>
      </w:r>
    </w:p>
    <w:bookmarkEnd w:id="24"/>
    <w:bookmarkStart w:id="25" w:name="bachelor-of-medicine"/>
    <w:p>
      <w:pPr>
        <w:pStyle w:val="Heading3"/>
      </w:pPr>
      <w:r>
        <w:t xml:space="preserve">Bachelor of Medicine</w:t>
      </w:r>
    </w:p>
    <w:p>
      <w:pPr>
        <w:pStyle w:val="FirstParagraph"/>
      </w:pPr>
      <w:r>
        <w:rPr>
          <w:bCs/>
          <w:b/>
        </w:rPr>
        <w:t xml:space="preserve">Kazakh National Medical University, Almaty, Kazakhstan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Developed a strong foundation in clinical medicine, with specialized coursework in radiology and imaging sciences.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MRI, CT, X-ray, ultrasound, and nuclear medicine systems; expertise in PACS (Picture Archiving and Communication Systems).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Strong diagnostic skills in musculoskeletal, neurological, and abdominal imaging; experience in trauma radiology.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explain complex radiological findings to patients and referring physicians in Kazakhstan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English; proficient in medical terminology specific to Kazakhstan's healthcare context.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 Society of Radiologists (KSR)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| Certified member, attending annual conferences in Almaty and beyond.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| Participating in global radiological initiatives aligned with standards in Kazakhstan Almaty.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"Advancements in MRI Technology for Early Cancer Detection" (Kazakh Medical Journal, 20XX)</w:t>
      </w:r>
      <w:r>
        <w:br/>
      </w:r>
      <w:r>
        <w:t xml:space="preserve">- "Radiological Challenges in Rural Healthcare: A Case Study from Kazakhstan Almaty"</w:t>
      </w:r>
    </w:p>
    <w:p>
      <w:pPr>
        <w:pStyle w:val="BodyText"/>
      </w:pPr>
      <w:r>
        <w:rPr>
          <w:bCs/>
          <w:b/>
        </w:rPr>
        <w:t xml:space="preserve">Research Projects:</w:t>
      </w:r>
      <w:r>
        <w:br/>
      </w:r>
      <w:r>
        <w:t xml:space="preserve">- Investigated the efficacy of AI-driven radiology tools in improving diagnostic accuracy for lung cancer patients in Almaty.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+7 (XXX) XXX-XXXX.</w:t>
      </w:r>
    </w:p>
    <w:p>
      <w:pPr>
        <w:pStyle w:val="BodyText"/>
      </w:pPr>
      <w:r>
        <w:t xml:space="preserve">This Resume for Radiologist in Kazakhstan Almaty reflects the professional journey and commitment to excellence in radiological care, tailored to meet the needs of healthcare institutions across Kazakhstan.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Radiologist in Kazakhstan Almaty</dc:title>
  <dc:creator/>
  <dc:language>en</dc:language>
  <cp:keywords/>
  <dcterms:created xsi:type="dcterms:W3CDTF">2026-07-23T13:19:18Z</dcterms:created>
  <dcterms:modified xsi:type="dcterms:W3CDTF">2026-07-23T13:19:18Z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