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28" w:name="radiologist-resume"/>
    <w:p>
      <w:pPr>
        <w:pStyle w:val="Heading1"/>
      </w:pPr>
      <w:r>
        <w:t xml:space="preserve">Radiologist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Al-Maktoum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ahmed.almaktoum@example.com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Jeddah, Saudi Arabia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highly skilled Radiologist with over 12 years of experience in diagnostic imaging, interventional radiology, and medical education. A passionate advocate for healthcare excellence in Saudi Arabia Jeddah, where I have contributed to advancing radiological services through innovative techniques and patient-centered care. Proficient in interpreting complex imaging modalities such as MRI, CT scans, X-rays, and ultrasound to support accurate diagnoses and treatment planning. Committed to upholding the highest standards of medical ethics while adapting to the unique healthcare landscape of Saudi Arabia Jeddah.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Medicine (MD)</w:t>
      </w:r>
      <w:r>
        <w:br/>
      </w:r>
      <w:r>
        <w:t xml:space="preserve">King Saud University, Riyadh, Saudi Arabia</w:t>
      </w:r>
      <w:r>
        <w:br/>
      </w:r>
      <w:r>
        <w:rPr>
          <w:iCs/>
          <w:i/>
        </w:rPr>
        <w:t xml:space="preserve">Graduated: 2010</w:t>
      </w:r>
    </w:p>
    <w:p>
      <w:pPr>
        <w:pStyle w:val="BodyText"/>
      </w:pPr>
      <w:r>
        <w:rPr>
          <w:bCs/>
          <w:b/>
        </w:rPr>
        <w:t xml:space="preserve">Fellowship in Radiology</w:t>
      </w:r>
      <w:r>
        <w:br/>
      </w:r>
      <w:r>
        <w:t xml:space="preserve">College of Medicine, University of Edinburgh, United Kingdom</w:t>
      </w:r>
      <w:r>
        <w:br/>
      </w:r>
      <w:r>
        <w:rPr>
          <w:iCs/>
          <w:i/>
        </w:rPr>
        <w:t xml:space="preserve">Completed: 2013</w:t>
      </w:r>
      <w:r>
        <w:br/>
      </w:r>
      <w:r>
        <w:t xml:space="preserve">Specialized in advanced imaging technologies and radiological diagnostics.</w:t>
      </w:r>
    </w:p>
    <w:p>
      <w:pPr>
        <w:pStyle w:val="BodyText"/>
      </w:pPr>
      <w:r>
        <w:rPr>
          <w:bCs/>
          <w:b/>
        </w:rPr>
        <w:t xml:space="preserve">MSc in Medical Imaging</w:t>
      </w:r>
      <w:r>
        <w:br/>
      </w:r>
      <w:r>
        <w:t xml:space="preserve">Imperial College London, United Kingdom</w:t>
      </w:r>
      <w:r>
        <w:br/>
      </w:r>
      <w:r>
        <w:rPr>
          <w:iCs/>
          <w:i/>
        </w:rPr>
        <w:t xml:space="preserve">Completed: 2015</w:t>
      </w:r>
      <w:r>
        <w:br/>
      </w:r>
      <w:r>
        <w:t xml:space="preserve">Focused on the integration of AI and machine learning in radiology for enhanced diagnostic accuracy.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Radiologist</w:t>
      </w:r>
      <w:r>
        <w:br/>
      </w:r>
      <w:r>
        <w:t xml:space="preserve">King Abdulaziz Medical City, Jeddah, Saudi Arabia</w:t>
      </w:r>
      <w:r>
        <w:br/>
      </w:r>
      <w:r>
        <w:rPr>
          <w:iCs/>
          <w:i/>
        </w:rPr>
        <w:t xml:space="preserve">July 2018 – Present</w:t>
      </w:r>
      <w:r>
        <w:br/>
      </w:r>
      <w:r>
        <w:t xml:space="preserve">- Supervised a team of radiologists and technologists to ensure efficient and accurate diagnostic imaging services.</w:t>
      </w:r>
      <w:r>
        <w:br/>
      </w:r>
      <w:r>
        <w:t xml:space="preserve">- Led the implementation of a digital radiology system, reducing patient wait times by 40% in Jeddah’s largest hospital.</w:t>
      </w:r>
      <w:r>
        <w:br/>
      </w:r>
      <w:r>
        <w:t xml:space="preserve">- Collaborated with oncology and surgical departments to provide image-guided interventions for cancer patients.</w:t>
      </w:r>
      <w:r>
        <w:br/>
      </w:r>
      <w:r>
        <w:t xml:space="preserve">- Conducted regular audits to maintain compliance with Saudi Arabia’s national healthcare standards.</w:t>
      </w:r>
      <w:r>
        <w:br/>
      </w:r>
      <w:r>
        <w:t xml:space="preserve">- Mentored junior radiologists and participated in continuous medical education programs tailored for Saudi Arabia Jeddah.</w:t>
      </w:r>
    </w:p>
    <w:p>
      <w:pPr>
        <w:pStyle w:val="BodyText"/>
      </w:pPr>
      <w:r>
        <w:rPr>
          <w:bCs/>
          <w:b/>
        </w:rPr>
        <w:t xml:space="preserve">Radiologist</w:t>
      </w:r>
      <w:r>
        <w:br/>
      </w:r>
      <w:r>
        <w:t xml:space="preserve">Al-Noor Specialist Hospital, Jeddah, Saudi Arabia</w:t>
      </w:r>
      <w:r>
        <w:br/>
      </w:r>
      <w:r>
        <w:rPr>
          <w:iCs/>
          <w:i/>
        </w:rPr>
        <w:t xml:space="preserve">March 2015 – June 2018</w:t>
      </w:r>
      <w:r>
        <w:br/>
      </w:r>
      <w:r>
        <w:t xml:space="preserve">- Diagnosed over 5,000 cases annually using advanced imaging techniques, including PET-CT and interventional radiology.</w:t>
      </w:r>
      <w:r>
        <w:br/>
      </w:r>
      <w:r>
        <w:t xml:space="preserve">- Played a key role in establishing a radiology training program for medical students from Jeddah’s universities.</w:t>
      </w:r>
      <w:r>
        <w:br/>
      </w:r>
      <w:r>
        <w:t xml:space="preserve">- Introduced protocols to improve radiation safety standards in compliance with Saudi Arabia’s regulatory frameworks.</w:t>
      </w:r>
      <w:r>
        <w:br/>
      </w:r>
      <w:r>
        <w:t xml:space="preserve">- Participated in multidisciplinary team meetings to enhance treatment outcomes for patients with complex conditions.</w:t>
      </w:r>
    </w:p>
    <w:p>
      <w:pPr>
        <w:pStyle w:val="BodyText"/>
      </w:pPr>
      <w:r>
        <w:rPr>
          <w:bCs/>
          <w:b/>
        </w:rPr>
        <w:t xml:space="preserve">Resident Radiologist</w:t>
      </w:r>
      <w:r>
        <w:br/>
      </w:r>
      <w:r>
        <w:t xml:space="preserve">National Guard Health Affairs (NGHA), Riyadh, Saudi Arabia</w:t>
      </w:r>
      <w:r>
        <w:br/>
      </w:r>
      <w:r>
        <w:rPr>
          <w:iCs/>
          <w:i/>
        </w:rPr>
        <w:t xml:space="preserve">2013 – 2015</w:t>
      </w:r>
      <w:r>
        <w:br/>
      </w:r>
      <w:r>
        <w:t xml:space="preserve">- Gained hands-on experience in all aspects of radiology, including trauma imaging and pediatric diagnostics.</w:t>
      </w:r>
      <w:r>
        <w:br/>
      </w:r>
      <w:r>
        <w:t xml:space="preserve">- Conducted research on the prevalence of musculoskeletal disorders in the Jeddah population, published in a Saudi medical journal.</w:t>
      </w:r>
      <w:r>
        <w:br/>
      </w:r>
      <w:r>
        <w:t xml:space="preserve">- Assisted in developing a radiology department at a new hospital branch in Jeddah.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MRI, CT, X-ray, and ultrasound imaging</w:t>
      </w:r>
    </w:p>
    <w:p>
      <w:pPr>
        <w:numPr>
          <w:ilvl w:val="0"/>
          <w:numId w:val="1001"/>
        </w:numPr>
        <w:pStyle w:val="Compact"/>
      </w:pPr>
      <w:r>
        <w:t xml:space="preserve">Proficient in PACS (Picture Archiving and Communication Systems)</w:t>
      </w:r>
    </w:p>
    <w:p>
      <w:pPr>
        <w:numPr>
          <w:ilvl w:val="0"/>
          <w:numId w:val="1001"/>
        </w:numPr>
        <w:pStyle w:val="Compact"/>
      </w:pPr>
      <w:r>
        <w:t xml:space="preserve">Strong analytical skills for interpreting complex medical images</w:t>
      </w:r>
    </w:p>
    <w:p>
      <w:pPr>
        <w:numPr>
          <w:ilvl w:val="0"/>
          <w:numId w:val="1001"/>
        </w:numPr>
        <w:pStyle w:val="Compact"/>
      </w:pPr>
      <w:r>
        <w:t xml:space="preserve">Certified in Advanced Cardiac Life Support (ACLS) and Basic Life Support (BLS)</w:t>
      </w:r>
    </w:p>
    <w:p>
      <w:pPr>
        <w:numPr>
          <w:ilvl w:val="0"/>
          <w:numId w:val="1001"/>
        </w:numPr>
        <w:pStyle w:val="Compact"/>
      </w:pPr>
      <w:r>
        <w:t xml:space="preserve">Fluent in Arabic and English, with intermediate knowledge of French</w:t>
      </w:r>
    </w:p>
    <w:p>
      <w:pPr>
        <w:numPr>
          <w:ilvl w:val="0"/>
          <w:numId w:val="1001"/>
        </w:numPr>
        <w:pStyle w:val="Compact"/>
      </w:pPr>
      <w:r>
        <w:t xml:space="preserve">Experience with AI-driven radiology tools and data analytics</w:t>
      </w:r>
    </w:p>
    <w:bookmarkEnd w:id="23"/>
    <w:bookmarkStart w:id="24" w:name="certifications-professional-affiliations"/>
    <w:p>
      <w:pPr>
        <w:pStyle w:val="Heading2"/>
      </w:pPr>
      <w:r>
        <w:t xml:space="preserve">Certifications &amp; Professional Affiliations</w:t>
      </w:r>
    </w:p>
    <w:p>
      <w:pPr>
        <w:pStyle w:val="FirstParagraph"/>
      </w:pPr>
      <w:r>
        <w:rPr>
          <w:bCs/>
          <w:b/>
        </w:rPr>
        <w:t xml:space="preserve">Saudi Commission for Health Specialties (SCFHS)</w:t>
      </w:r>
      <w:r>
        <w:br/>
      </w:r>
      <w:r>
        <w:t xml:space="preserve">- Radiology Certification, Saudi Arabia</w:t>
      </w:r>
      <w:r>
        <w:br/>
      </w:r>
      <w:r>
        <w:rPr>
          <w:iCs/>
          <w:i/>
        </w:rPr>
        <w:t xml:space="preserve">Issued: 2017</w:t>
      </w:r>
    </w:p>
    <w:p>
      <w:pPr>
        <w:pStyle w:val="BodyText"/>
      </w:pPr>
      <w:r>
        <w:rPr>
          <w:bCs/>
          <w:b/>
        </w:rPr>
        <w:t xml:space="preserve">American College of Radiology (ACR)</w:t>
      </w:r>
      <w:r>
        <w:br/>
      </w:r>
      <w:r>
        <w:t xml:space="preserve">- Fellowship in Diagnostic Radiology</w:t>
      </w:r>
      <w:r>
        <w:br/>
      </w:r>
      <w:r>
        <w:rPr>
          <w:iCs/>
          <w:i/>
        </w:rPr>
        <w:t xml:space="preserve">Completed: 2014</w:t>
      </w:r>
    </w:p>
    <w:p>
      <w:pPr>
        <w:pStyle w:val="BodyText"/>
      </w:pPr>
      <w:r>
        <w:rPr>
          <w:bCs/>
          <w:b/>
        </w:rPr>
        <w:t xml:space="preserve">International Society for Medical Innovation and Education (ISMIE)</w:t>
      </w:r>
      <w:r>
        <w:br/>
      </w:r>
      <w:r>
        <w:t xml:space="preserve">- Member since 2016, actively contributing to radiology research in Saudi Arabia Jeddah.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Arabic (Native)</w:t>
      </w:r>
    </w:p>
    <w:p>
      <w:pPr>
        <w:numPr>
          <w:ilvl w:val="0"/>
          <w:numId w:val="1002"/>
        </w:numPr>
        <w:pStyle w:val="Compact"/>
      </w:pPr>
      <w:r>
        <w:t xml:space="preserve">English (Proficient)</w:t>
      </w:r>
    </w:p>
    <w:p>
      <w:pPr>
        <w:numPr>
          <w:ilvl w:val="0"/>
          <w:numId w:val="1002"/>
        </w:numPr>
        <w:pStyle w:val="Compact"/>
      </w:pPr>
      <w:r>
        <w:t xml:space="preserve">French (Intermediate)</w:t>
      </w:r>
    </w:p>
    <w:bookmarkEnd w:id="25"/>
    <w:bookmarkStart w:id="26" w:name="professional-achievements"/>
    <w:p>
      <w:pPr>
        <w:pStyle w:val="Heading2"/>
      </w:pPr>
      <w:r>
        <w:t xml:space="preserve">Professional Achievements</w:t>
      </w:r>
    </w:p>
    <w:p>
      <w:pPr>
        <w:pStyle w:val="FirstParagraph"/>
      </w:pPr>
      <w:r>
        <w:t xml:space="preserve">- Recognized as "Top Radiologist in Jeddah" by Saudi Health Magazine (2021)</w:t>
      </w:r>
      <w:r>
        <w:br/>
      </w:r>
      <w:r>
        <w:t xml:space="preserve">- Authored a research paper on the role of AI in early cancer detection, presented at the International Radiology Conference in Riyadh.</w:t>
      </w:r>
      <w:r>
        <w:br/>
      </w:r>
      <w:r>
        <w:t xml:space="preserve">- Spearheaded a community outreach program to provide free radiological screenings for underserved populations in Jeddah.</w:t>
      </w:r>
      <w:r>
        <w:br/>
      </w:r>
      <w:r>
        <w:t xml:space="preserve">- Led a team to modernize radiology services at King Abdulaziz Medical City, improving patient satisfaction scores by 30%.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Ahmed Al-Maktoum at ahmed.almaktoum@example.com or +966 55 123 4567.</w:t>
      </w:r>
    </w:p>
    <w:p>
      <w:pPr>
        <w:pStyle w:val="BodyText"/>
      </w:pPr>
      <w:r>
        <w:t xml:space="preserve">This resume is tailored for Radiologist positions in Saudi Arabia Jeddah, emphasizing expertise, cultural adaptability, and commitment to healthcare excellence in the region.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Saudi Arabia Jeddah</dc:title>
  <dc:creator/>
  <dc:language>en</dc:language>
  <cp:keywords/>
  <dcterms:created xsi:type="dcterms:W3CDTF">2025-12-10T11:17:38Z</dcterms:created>
  <dcterms:modified xsi:type="dcterms:W3CDTF">2025-12-10T11:17:38Z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