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3" w:name="radiologist-resume"/>
    <w:p>
      <w:pPr>
        <w:pStyle w:val="Heading1"/>
      </w:pPr>
      <w:r>
        <w:t xml:space="preserve">Radiologist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Sarah Lim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+65 9123 4567 | sarah.lim@example.com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highly skilled Radiologist with over a decade of experience in diagnostic imaging and interventional radiology. Committed to delivering accurate, patient-centered care within the dynamic healthcare landscape of Singapore, Singapore. Proficient in advanced imaging techniques and passionate about leveraging technology to improve clinical outcomes. A strong advocate for continuous professional development, ensuring alignment with the evolving standards of radiology in Singapore.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National University Hospital (NUH), Singapore, Singapore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diagnostic imaging for over 5,000 patients annually across CT, MRI, X-ray, and ultrasound modalities.</w:t>
      </w:r>
    </w:p>
    <w:p>
      <w:pPr>
        <w:numPr>
          <w:ilvl w:val="0"/>
          <w:numId w:val="1001"/>
        </w:numPr>
        <w:pStyle w:val="Compact"/>
      </w:pPr>
      <w:r>
        <w:t xml:space="preserve">Collaborating with multidisciplinary teams to develop personalized treatment plans for complex cases in oncology and trauma.</w:t>
      </w:r>
    </w:p>
    <w:p>
      <w:pPr>
        <w:numPr>
          <w:ilvl w:val="0"/>
          <w:numId w:val="1001"/>
        </w:numPr>
        <w:pStyle w:val="Compact"/>
      </w:pPr>
      <w:r>
        <w:t xml:space="preserve">Leading quality assurance initiatives to maintain the highest standards of imaging accuracy and patient safety in line with Singapore's healthcare regulations.</w:t>
      </w:r>
    </w:p>
    <w:p>
      <w:pPr>
        <w:numPr>
          <w:ilvl w:val="0"/>
          <w:numId w:val="1001"/>
        </w:numPr>
        <w:pStyle w:val="Compact"/>
      </w:pPr>
      <w:r>
        <w:t xml:space="preserve">Mentoring junior radiologists and medical students, fostering a culture of excellence in radiological practice within Singapore.</w:t>
      </w:r>
    </w:p>
    <w:p>
      <w:pPr>
        <w:numPr>
          <w:ilvl w:val="0"/>
          <w:numId w:val="1001"/>
        </w:numPr>
        <w:pStyle w:val="Compact"/>
      </w:pPr>
      <w:r>
        <w:t xml:space="preserve">Contributing to research projects on AI-driven image analysis, enhancing diagnostic efficiency in Singapore's digital health ecosystem.</w:t>
      </w:r>
    </w:p>
    <w:bookmarkEnd w:id="21"/>
    <w:bookmarkStart w:id="22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Singapore General Hospital (SGH), Singapore, Singapore</w:t>
      </w:r>
      <w:r>
        <w:br/>
      </w: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expert interpretation of radiological studies, including interventional procedures such as biopsies and vascular interventions.</w:t>
      </w:r>
    </w:p>
    <w:p>
      <w:pPr>
        <w:numPr>
          <w:ilvl w:val="0"/>
          <w:numId w:val="1002"/>
        </w:numPr>
        <w:pStyle w:val="Compact"/>
      </w:pPr>
      <w:r>
        <w:t xml:space="preserve">Participated in the implementation of new imaging protocols to align with Singapore's national health goals for early disease detection.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clinical teams and patients, ensuring clarity on diagnostic findings and treatment options in a culturally diverse setting.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educational materials for medical professionals in Singapore, emphasizing evidence-based radiology practices.</w:t>
      </w:r>
    </w:p>
    <w:bookmarkEnd w:id="22"/>
    <w:bookmarkStart w:id="23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bCs/>
          <w:b/>
        </w:rPr>
        <w:t xml:space="preserve">Khoo Teck Puat Hospital (KTPH), Singapore, Singapore</w:t>
      </w:r>
      <w:r>
        <w:br/>
      </w:r>
      <w:r>
        <w:rPr>
          <w:iCs/>
          <w:i/>
        </w:rPr>
        <w:t xml:space="preserve">July 2011 – June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wide range of radiological disciplines, including musculoskeletal, abdominal, and neurological imaging.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medical residents and interns, promoting knowledge-sharing within Singapore's radiology community.</w:t>
      </w:r>
    </w:p>
    <w:p>
      <w:pPr>
        <w:numPr>
          <w:ilvl w:val="0"/>
          <w:numId w:val="1003"/>
        </w:numPr>
        <w:pStyle w:val="Compact"/>
      </w:pPr>
      <w:r>
        <w:t xml:space="preserve">Played a key role in optimizing workflow efficiency during high-volume clinical periods, ensuring timely patient care in Singapore's fast-paced hospitals.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National University of Singapore (NUS), Singapore, Singapore</w:t>
      </w:r>
      <w:r>
        <w:br/>
      </w: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Radiology during postgraduate training, with a focus on advanced imaging technologies and patient safety.</w:t>
      </w:r>
    </w:p>
    <w:p>
      <w:pPr>
        <w:numPr>
          <w:ilvl w:val="0"/>
          <w:numId w:val="1004"/>
        </w:numPr>
        <w:pStyle w:val="Compact"/>
      </w:pPr>
      <w:r>
        <w:t xml:space="preserve">Pursued electives in nuclear medicine and radiation oncology, aligning with Singapore's growing emphasis on integrated cancer care.</w:t>
      </w:r>
    </w:p>
    <w:bookmarkEnd w:id="25"/>
    <w:bookmarkStart w:id="26" w:name="Xf039223516d8b88403e4d739f066309ccddbd86"/>
    <w:p>
      <w:pPr>
        <w:pStyle w:val="Heading3"/>
      </w:pPr>
      <w:r>
        <w:t xml:space="preserve">Bachelor of Science in Biomedical Sciences</w:t>
      </w:r>
    </w:p>
    <w:p>
      <w:pPr>
        <w:pStyle w:val="FirstParagraph"/>
      </w:pPr>
      <w:r>
        <w:rPr>
          <w:bCs/>
          <w:b/>
        </w:rPr>
        <w:t xml:space="preserve">Nanyang Technological University (NTU), Singapore, Singapore</w:t>
      </w:r>
      <w:r>
        <w:br/>
      </w:r>
      <w:r>
        <w:rPr>
          <w:iCs/>
          <w:i/>
        </w:rPr>
        <w:t xml:space="preserve">Graduated: 2006</w:t>
      </w:r>
    </w:p>
    <w:p>
      <w:pPr>
        <w:numPr>
          <w:ilvl w:val="0"/>
          <w:numId w:val="1005"/>
        </w:numPr>
        <w:pStyle w:val="Compact"/>
      </w:pPr>
      <w:r>
        <w:t xml:space="preserve">Research focused on the application of imaging technologies in metabolic disorders, laying the foundation for a career in radiology.</w:t>
      </w:r>
    </w:p>
    <w:bookmarkEnd w:id="26"/>
    <w:bookmarkEnd w:id="27"/>
    <w:bookmarkStart w:id="28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Fellow of the Royal College of Radiologists (FRCR), United Kingdom – 2015</w:t>
      </w:r>
    </w:p>
    <w:p>
      <w:pPr>
        <w:numPr>
          <w:ilvl w:val="0"/>
          <w:numId w:val="1006"/>
        </w:numPr>
        <w:pStyle w:val="Compact"/>
      </w:pPr>
      <w:r>
        <w:t xml:space="preserve">Member of the Singapore Society of Radiologists (SSR) – 2016</w:t>
      </w:r>
    </w:p>
    <w:p>
      <w:pPr>
        <w:numPr>
          <w:ilvl w:val="0"/>
          <w:numId w:val="1006"/>
        </w:numPr>
        <w:pStyle w:val="Compact"/>
      </w:pPr>
      <w:r>
        <w:t xml:space="preserve">Advanced Trauma Life Support (ATLS) Certification – 2017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Asian Pacific Society of Radiology (APSR)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Singapore Medical Council (SMC) continuing medical education programs</w:t>
      </w:r>
    </w:p>
    <w:p>
      <w:pPr>
        <w:numPr>
          <w:ilvl w:val="0"/>
          <w:numId w:val="1007"/>
        </w:numPr>
        <w:pStyle w:val="Compact"/>
      </w:pPr>
      <w:r>
        <w:t xml:space="preserve">Volunteer radiologist for the National Blood Centre, supporting imaging needs during public health initiatives in Singapore.</w:t>
      </w:r>
    </w:p>
    <w:bookmarkEnd w:id="28"/>
    <w:bookmarkStart w:id="29" w:name="technical-clinical-skills"/>
    <w:p>
      <w:pPr>
        <w:pStyle w:val="Heading2"/>
      </w:pPr>
      <w:r>
        <w:t xml:space="preserve">Technical &amp; Clinical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CT, MRI, Ultrasound, X-ray, Mammography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Interventional Radiology:</w:t>
      </w:r>
      <w:r>
        <w:t xml:space="preserve"> </w:t>
      </w:r>
      <w:r>
        <w:t xml:space="preserve">Biopsy procedures, angiography, embolization techniques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VNA (Vendor Neutral Archive), and AI-assisted diagnostic tools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Oncology imaging, musculoskeletal radiology, neuroimaging, and trauma diagnostics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Mandarin (proficient)</w:t>
      </w:r>
    </w:p>
    <w:bookmarkEnd w:id="29"/>
    <w:bookmarkStart w:id="30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Title:</w:t>
      </w:r>
      <w:r>
        <w:t xml:space="preserve"> </w:t>
      </w:r>
      <w:r>
        <w:t xml:space="preserve">"AI Integration in Radiological Diagnostics: A Singapore Perspective"</w:t>
      </w:r>
      <w:r>
        <w:br/>
      </w:r>
      <w:r>
        <w:rPr>
          <w:iCs/>
          <w:i/>
        </w:rPr>
        <w:t xml:space="preserve">Publisher:</w:t>
      </w:r>
      <w:r>
        <w:t xml:space="preserve"> </w:t>
      </w:r>
      <w:r>
        <w:t xml:space="preserve">Journal of Medical Imaging and Radiation Sciences, 2021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Explored the role of artificial intelligence in enhancing diagnostic accuracy and efficiency within Singapore's healthcare system.</w:t>
      </w:r>
    </w:p>
    <w:p>
      <w:pPr>
        <w:pStyle w:val="BodyText"/>
      </w:pPr>
      <w:r>
        <w:rPr>
          <w:bCs/>
          <w:b/>
        </w:rPr>
        <w:t xml:space="preserve">Title:</w:t>
      </w:r>
      <w:r>
        <w:t xml:space="preserve"> </w:t>
      </w:r>
      <w:r>
        <w:t xml:space="preserve">"Optimizing Radiation Safety Protocols for Pediatric Patients"</w:t>
      </w:r>
      <w:r>
        <w:br/>
      </w:r>
      <w:r>
        <w:rPr>
          <w:iCs/>
          <w:i/>
        </w:rPr>
        <w:t xml:space="preserve">Publisher:</w:t>
      </w:r>
      <w:r>
        <w:t xml:space="preserve"> </w:t>
      </w:r>
      <w:r>
        <w:t xml:space="preserve">Singapore Medical Journal, 2019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Advocated for tailored radiation protocols to minimize exposure while ensuring diagnostic quality in pediatric imaging across Singapore.</w:t>
      </w:r>
    </w:p>
    <w:bookmarkEnd w:id="30"/>
    <w:bookmarkStart w:id="31" w:name="community-professional-contributions"/>
    <w:p>
      <w:pPr>
        <w:pStyle w:val="Heading2"/>
      </w:pPr>
      <w:r>
        <w:t xml:space="preserve">Community &amp; Professional Contributions</w:t>
      </w:r>
    </w:p>
    <w:p>
      <w:pPr>
        <w:numPr>
          <w:ilvl w:val="0"/>
          <w:numId w:val="1009"/>
        </w:numPr>
        <w:pStyle w:val="Compact"/>
      </w:pPr>
      <w:r>
        <w:t xml:space="preserve">Served as a panelist for the Singapore Health Quality Institute (SHQI) on radiological standards and patient safety.</w:t>
      </w:r>
    </w:p>
    <w:p>
      <w:pPr>
        <w:numPr>
          <w:ilvl w:val="0"/>
          <w:numId w:val="1009"/>
        </w:numPr>
        <w:pStyle w:val="Compact"/>
      </w:pPr>
      <w:r>
        <w:t xml:space="preserve">Organized annual workshops on emerging trends in radiology, attended by professionals across Singapore's healthcare sector.</w:t>
      </w:r>
    </w:p>
    <w:p>
      <w:pPr>
        <w:numPr>
          <w:ilvl w:val="0"/>
          <w:numId w:val="1009"/>
        </w:numPr>
        <w:pStyle w:val="Compact"/>
      </w:pPr>
      <w:r>
        <w:t xml:space="preserve">Collaborated with the Ministry of Health (MOH) to draft guidelines for imaging protocols in infectious disease management, particularly during the COVID-19 pandemic.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consultants from Singapore General Hospital and National University Hospital, as well as academic supervisors from NUS and NTU.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Singapore Singapore</dc:title>
  <dc:creator/>
  <dc:language>en</dc:language>
  <cp:keywords/>
  <dcterms:created xsi:type="dcterms:W3CDTF">2026-07-21T07:30:10Z</dcterms:created>
  <dcterms:modified xsi:type="dcterms:W3CDTF">2026-07-21T07:30:10Z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