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Turkey</w:t>
      </w:r>
      <w:r>
        <w:t xml:space="preserve"> </w:t>
      </w:r>
      <w:r>
        <w:t xml:space="preserve">Istanbul</w:t>
      </w:r>
    </w:p>
    <w:bookmarkStart w:id="35" w:name="radiologist-resume"/>
    <w:p>
      <w:pPr>
        <w:pStyle w:val="Heading1"/>
      </w:pPr>
      <w:r>
        <w:t xml:space="preserve">Radiologist Resume</w:t>
      </w:r>
    </w:p>
    <w:p>
      <w:pPr>
        <w:pStyle w:val="FirstParagraph"/>
      </w:pPr>
      <w:r>
        <w:rPr>
          <w:bCs/>
          <w:b/>
        </w:rPr>
        <w:t xml:space="preserve">Name:</w:t>
      </w:r>
      <w:r>
        <w:t xml:space="preserve"> </w:t>
      </w:r>
      <w:r>
        <w:t xml:space="preserve">Dr. Ayşe Demir</w:t>
      </w:r>
      <w:r>
        <w:br/>
      </w:r>
      <w:r>
        <w:rPr>
          <w:bCs/>
          <w:b/>
        </w:rPr>
        <w:t xml:space="preserve">Contact:</w:t>
      </w:r>
      <w:r>
        <w:t xml:space="preserve"> </w:t>
      </w:r>
      <w:r>
        <w:t xml:space="preserve">+90 555 123 4567 | ayse.demir@example.com | Istanbul, Turkey</w:t>
      </w:r>
      <w:r>
        <w:br/>
      </w:r>
      <w:r>
        <w:rPr>
          <w:bCs/>
          <w:b/>
        </w:rPr>
        <w:t xml:space="preserve">LinkedIn:</w:t>
      </w:r>
      <w:r>
        <w:t xml:space="preserve"> </w:t>
      </w:r>
      <w:r>
        <w:t xml:space="preserve">linkedin.com/in/ayse-demir-radiologist</w:t>
      </w:r>
      <w:r>
        <w:br/>
      </w:r>
      <w:r>
        <w:rPr>
          <w:bCs/>
          <w:b/>
        </w:rPr>
        <w:t xml:space="preserve">Portfolio:</w:t>
      </w:r>
      <w:r>
        <w:t xml:space="preserve"> </w:t>
      </w:r>
      <w:r>
        <w:t xml:space="preserve">www.ayseedemirradiology.com</w:t>
      </w:r>
    </w:p>
    <w:bookmarkStart w:id="20" w:name="career-summary"/>
    <w:p>
      <w:pPr>
        <w:pStyle w:val="Heading2"/>
      </w:pPr>
      <w:r>
        <w:t xml:space="preserve">Career Summary</w:t>
      </w:r>
    </w:p>
    <w:p>
      <w:pPr>
        <w:pStyle w:val="FirstParagraph"/>
      </w:pPr>
      <w:r>
        <w:t xml:space="preserve">A dedicated and skilled Radiologist with over 12 years of experience in diagnostic imaging and interventional radiology, specializing in advanced medical technologies. Committed to delivering accurate diagnoses and innovative treatment solutions for patients across Turkey Istanbul. Proven expertise in leveraging cutting-edge imaging modalities such as MRI, CT, X-ray, and ultrasound to support clinical decision-making. Passionate about advancing healthcare standards in the dynamic medical landscape of Turkey Istanbul.</w:t>
      </w:r>
    </w:p>
    <w:bookmarkEnd w:id="20"/>
    <w:bookmarkStart w:id="24" w:name="professional-experience"/>
    <w:p>
      <w:pPr>
        <w:pStyle w:val="Heading2"/>
      </w:pPr>
      <w:r>
        <w:t xml:space="preserve">Professional Experience</w:t>
      </w:r>
    </w:p>
    <w:bookmarkStart w:id="21" w:name="senior-radiologist"/>
    <w:p>
      <w:pPr>
        <w:pStyle w:val="Heading3"/>
      </w:pPr>
      <w:r>
        <w:t xml:space="preserve">Senior Radiologist</w:t>
      </w:r>
    </w:p>
    <w:p>
      <w:pPr>
        <w:pStyle w:val="FirstParagraph"/>
      </w:pPr>
      <w:r>
        <w:rPr>
          <w:bCs/>
          <w:b/>
        </w:rPr>
        <w:t xml:space="preserve">Koç University Hospital, Istanbul, Turkey</w:t>
      </w:r>
      <w:r>
        <w:t xml:space="preserve"> </w:t>
      </w:r>
      <w:r>
        <w:t xml:space="preserve">| 2018 – Present</w:t>
      </w:r>
      <w:r>
        <w:br/>
      </w:r>
      <w:r>
        <w:t xml:space="preserve">- Lead a team of radiologists in providing diagnostic imaging services for complex cases, including oncology and musculoskeletal disorders.</w:t>
      </w:r>
      <w:r>
        <w:br/>
      </w:r>
      <w:r>
        <w:t xml:space="preserve">- Implemented AI-driven tools to enhance image analysis accuracy, reducing diagnostic delays by 30% in the Istanbul region.</w:t>
      </w:r>
      <w:r>
        <w:br/>
      </w:r>
      <w:r>
        <w:t xml:space="preserve">- Collaborated with surgeons and oncologists to develop personalized treatment plans for cancer patients in Turkey Istanbul.</w:t>
      </w:r>
      <w:r>
        <w:br/>
      </w:r>
      <w:r>
        <w:t xml:space="preserve">- Delivered lectures on radiological advancements at national conferences in Istanbul, contributing to the education of over 500 healthcare professionals.</w:t>
      </w:r>
    </w:p>
    <w:bookmarkEnd w:id="21"/>
    <w:bookmarkStart w:id="22" w:name="radiologist"/>
    <w:p>
      <w:pPr>
        <w:pStyle w:val="Heading3"/>
      </w:pPr>
      <w:r>
        <w:t xml:space="preserve">Radiologist</w:t>
      </w:r>
    </w:p>
    <w:p>
      <w:pPr>
        <w:pStyle w:val="FirstParagraph"/>
      </w:pPr>
      <w:r>
        <w:rPr>
          <w:bCs/>
          <w:b/>
        </w:rPr>
        <w:t xml:space="preserve">Acibadem City Hospital, Istanbul, Turkey</w:t>
      </w:r>
      <w:r>
        <w:t xml:space="preserve"> </w:t>
      </w:r>
      <w:r>
        <w:t xml:space="preserve">| 2014 – 2018</w:t>
      </w:r>
      <w:r>
        <w:br/>
      </w:r>
      <w:r>
        <w:t xml:space="preserve">- Diagnosed and interpreted imaging studies for a diverse patient population, focusing on emergency and critical care scenarios.</w:t>
      </w:r>
      <w:r>
        <w:br/>
      </w:r>
      <w:r>
        <w:t xml:space="preserve">- Participated in multidisciplinary tumor boards, ensuring comprehensive care for oncology patients in Istanbul.</w:t>
      </w:r>
      <w:r>
        <w:br/>
      </w:r>
      <w:r>
        <w:t xml:space="preserve">- Conducted research on the efficacy of contrast-enhanced ultrasound in liver disease detection, published in the *Turkish Journal of Radiology*.</w:t>
      </w:r>
      <w:r>
        <w:br/>
      </w:r>
      <w:r>
        <w:t xml:space="preserve">- Mentored junior radiologists and medical students through hands-on training programs at hospitals across Turkey Istanbul.</w:t>
      </w:r>
    </w:p>
    <w:bookmarkEnd w:id="22"/>
    <w:bookmarkStart w:id="23" w:name="resident-radiologist"/>
    <w:p>
      <w:pPr>
        <w:pStyle w:val="Heading3"/>
      </w:pPr>
      <w:r>
        <w:t xml:space="preserve">Resident Radiologist</w:t>
      </w:r>
    </w:p>
    <w:p>
      <w:pPr>
        <w:pStyle w:val="FirstParagraph"/>
      </w:pPr>
      <w:r>
        <w:rPr>
          <w:bCs/>
          <w:b/>
        </w:rPr>
        <w:t xml:space="preserve">Eskişehir Osmangazi University Hospital, Eskişehir, Turkey</w:t>
      </w:r>
      <w:r>
        <w:t xml:space="preserve"> </w:t>
      </w:r>
      <w:r>
        <w:t xml:space="preserve">| 2011 – 2014</w:t>
      </w:r>
      <w:r>
        <w:br/>
      </w:r>
      <w:r>
        <w:t xml:space="preserve">- Completed a rigorous residency program in diagnostic radiology, gaining expertise in all imaging modalities.</w:t>
      </w:r>
      <w:r>
        <w:br/>
      </w:r>
      <w:r>
        <w:t xml:space="preserve">- Published a case study on pediatric imaging challenges in the *Journal of Turkish Radiological Society*.</w:t>
      </w:r>
      <w:r>
        <w:br/>
      </w:r>
      <w:r>
        <w:t xml:space="preserve">- Volunteered at local health fairs in Istanbul to raise awareness about early cancer detection through imaging.</w:t>
      </w:r>
    </w:p>
    <w:bookmarkEnd w:id="23"/>
    <w:bookmarkEnd w:id="24"/>
    <w:bookmarkStart w:id="27" w:name="education"/>
    <w:p>
      <w:pPr>
        <w:pStyle w:val="Heading2"/>
      </w:pPr>
      <w:r>
        <w:t xml:space="preserve">Education</w:t>
      </w:r>
    </w:p>
    <w:bookmarkStart w:id="25" w:name="doctor-of-medicine-md"/>
    <w:p>
      <w:pPr>
        <w:pStyle w:val="Heading3"/>
      </w:pPr>
      <w:r>
        <w:t xml:space="preserve">Doctor of Medicine (MD)</w:t>
      </w:r>
    </w:p>
    <w:p>
      <w:pPr>
        <w:pStyle w:val="FirstParagraph"/>
      </w:pPr>
      <w:r>
        <w:rPr>
          <w:bCs/>
          <w:b/>
        </w:rPr>
        <w:t xml:space="preserve">Marmara University School of Medicine, Istanbul, Turkey</w:t>
      </w:r>
      <w:r>
        <w:t xml:space="preserve"> </w:t>
      </w:r>
      <w:r>
        <w:t xml:space="preserve">| 2005 – 2011</w:t>
      </w:r>
      <w:r>
        <w:br/>
      </w:r>
      <w:r>
        <w:t xml:space="preserve">- Graduated with honors, specializing in radiology and medical imaging.</w:t>
      </w:r>
    </w:p>
    <w:bookmarkEnd w:id="25"/>
    <w:bookmarkStart w:id="26" w:name="msc-in-medical-imaging"/>
    <w:p>
      <w:pPr>
        <w:pStyle w:val="Heading3"/>
      </w:pPr>
      <w:r>
        <w:t xml:space="preserve">MSc in Medical Imaging</w:t>
      </w:r>
    </w:p>
    <w:p>
      <w:pPr>
        <w:pStyle w:val="FirstParagraph"/>
      </w:pPr>
      <w:r>
        <w:rPr>
          <w:bCs/>
          <w:b/>
        </w:rPr>
        <w:t xml:space="preserve">Bilkent University, Ankara, Turkey</w:t>
      </w:r>
      <w:r>
        <w:t xml:space="preserve"> </w:t>
      </w:r>
      <w:r>
        <w:t xml:space="preserve">| 2014 – 2016</w:t>
      </w:r>
      <w:r>
        <w:br/>
      </w:r>
      <w:r>
        <w:t xml:space="preserve">- Focused on advanced imaging techniques and their applications in clinical practice.</w:t>
      </w:r>
    </w:p>
    <w:bookmarkEnd w:id="26"/>
    <w:bookmarkEnd w:id="27"/>
    <w:bookmarkStart w:id="28" w:name="certifications-licenses"/>
    <w:p>
      <w:pPr>
        <w:pStyle w:val="Heading2"/>
      </w:pPr>
      <w:r>
        <w:t xml:space="preserve">Certifications &amp; Licenses</w:t>
      </w:r>
    </w:p>
    <w:p>
      <w:pPr>
        <w:numPr>
          <w:ilvl w:val="0"/>
          <w:numId w:val="1001"/>
        </w:numPr>
        <w:pStyle w:val="Compact"/>
      </w:pPr>
      <w:r>
        <w:t xml:space="preserve">Board Certification in Radiology, Turkish Medical Association (TMA) | 2014</w:t>
      </w:r>
    </w:p>
    <w:p>
      <w:pPr>
        <w:numPr>
          <w:ilvl w:val="0"/>
          <w:numId w:val="1001"/>
        </w:numPr>
        <w:pStyle w:val="Compact"/>
      </w:pPr>
      <w:r>
        <w:t xml:space="preserve">American Board of Radiology (ABR) Certification | 2015</w:t>
      </w:r>
    </w:p>
    <w:p>
      <w:pPr>
        <w:numPr>
          <w:ilvl w:val="0"/>
          <w:numId w:val="1001"/>
        </w:numPr>
        <w:pStyle w:val="Compact"/>
      </w:pPr>
      <w:r>
        <w:t xml:space="preserve">Advanced Training in Interventional Radiology, Istanbul University Faculty of Medicine | 2017</w:t>
      </w:r>
    </w:p>
    <w:p>
      <w:pPr>
        <w:numPr>
          <w:ilvl w:val="0"/>
          <w:numId w:val="1001"/>
        </w:numPr>
        <w:pStyle w:val="Compact"/>
      </w:pPr>
      <w:r>
        <w:t xml:space="preserve">Certified in MRI Safety and Protocols, European Society of Radiology (ESR) | 2020</w:t>
      </w:r>
    </w:p>
    <w:bookmarkEnd w:id="28"/>
    <w:bookmarkStart w:id="29" w:name="technical-skills"/>
    <w:p>
      <w:pPr>
        <w:pStyle w:val="Heading2"/>
      </w:pPr>
      <w:r>
        <w:t xml:space="preserve">Technical Skills</w:t>
      </w:r>
    </w:p>
    <w:p>
      <w:pPr>
        <w:numPr>
          <w:ilvl w:val="0"/>
          <w:numId w:val="1002"/>
        </w:numPr>
        <w:pStyle w:val="Compact"/>
      </w:pPr>
      <w:r>
        <w:t xml:space="preserve">Expertise in MRI, CT, X-ray, Ultrasound, and Mammography.</w:t>
      </w:r>
    </w:p>
    <w:p>
      <w:pPr>
        <w:numPr>
          <w:ilvl w:val="0"/>
          <w:numId w:val="1002"/>
        </w:numPr>
        <w:pStyle w:val="Compact"/>
      </w:pPr>
      <w:r>
        <w:t xml:space="preserve">Proficient in PACS (Picture Archiving and Communication Systems) and RIS (Radiology Information Systems).</w:t>
      </w:r>
    </w:p>
    <w:p>
      <w:pPr>
        <w:numPr>
          <w:ilvl w:val="0"/>
          <w:numId w:val="1002"/>
        </w:numPr>
        <w:pStyle w:val="Compact"/>
      </w:pPr>
      <w:r>
        <w:t xml:space="preserve">Certified in radiation safety protocols for hospitals in Turkey Istanbul.</w:t>
      </w:r>
    </w:p>
    <w:p>
      <w:pPr>
        <w:numPr>
          <w:ilvl w:val="0"/>
          <w:numId w:val="1002"/>
        </w:numPr>
        <w:pStyle w:val="Compact"/>
      </w:pPr>
      <w:r>
        <w:t xml:space="preserve">Fluent in Turkish, English, and basic French for international collaboration.</w:t>
      </w:r>
    </w:p>
    <w:bookmarkEnd w:id="29"/>
    <w:bookmarkStart w:id="30" w:name="professional-affiliations"/>
    <w:p>
      <w:pPr>
        <w:pStyle w:val="Heading2"/>
      </w:pPr>
      <w:r>
        <w:t xml:space="preserve">Professional Affiliations</w:t>
      </w:r>
    </w:p>
    <w:p>
      <w:pPr>
        <w:numPr>
          <w:ilvl w:val="0"/>
          <w:numId w:val="1003"/>
        </w:numPr>
        <w:pStyle w:val="Compact"/>
      </w:pPr>
      <w:r>
        <w:t xml:space="preserve">Member, Turkish Radiological Society (TDR) | 2014 – Present</w:t>
      </w:r>
    </w:p>
    <w:p>
      <w:pPr>
        <w:numPr>
          <w:ilvl w:val="0"/>
          <w:numId w:val="1003"/>
        </w:numPr>
        <w:pStyle w:val="Compact"/>
      </w:pPr>
      <w:r>
        <w:t xml:space="preserve">Member, European Society of Radiology (ESR) | 2015 – Present</w:t>
      </w:r>
    </w:p>
    <w:p>
      <w:pPr>
        <w:numPr>
          <w:ilvl w:val="0"/>
          <w:numId w:val="1003"/>
        </w:numPr>
        <w:pStyle w:val="Compact"/>
      </w:pPr>
      <w:r>
        <w:t xml:space="preserve">Volunteer Radiologist, Istanbul Red Crescent Initiative for Rural Health Access | 2019 – Present</w:t>
      </w:r>
    </w:p>
    <w:bookmarkEnd w:id="30"/>
    <w:bookmarkStart w:id="31" w:name="research-publications"/>
    <w:p>
      <w:pPr>
        <w:pStyle w:val="Heading2"/>
      </w:pPr>
      <w:r>
        <w:t xml:space="preserve">Research &amp; Publications</w:t>
      </w:r>
    </w:p>
    <w:p>
      <w:pPr>
        <w:pStyle w:val="FirstParagraph"/>
      </w:pPr>
      <w:r>
        <w:rPr>
          <w:bCs/>
          <w:b/>
        </w:rPr>
        <w:t xml:space="preserve">"AI in Radiology: A Case Study from Turkey Istanbul"</w:t>
      </w:r>
      <w:r>
        <w:t xml:space="preserve"> </w:t>
      </w:r>
      <w:r>
        <w:t xml:space="preserve">– Co-authored article published in *Radiology Today* (2021).</w:t>
      </w:r>
      <w:r>
        <w:br/>
      </w:r>
      <w:r>
        <w:rPr>
          <w:bCs/>
          <w:b/>
        </w:rPr>
        <w:t xml:space="preserve">"Advancements in Breast Imaging for Early Cancer Detection"</w:t>
      </w:r>
      <w:r>
        <w:t xml:space="preserve"> </w:t>
      </w:r>
      <w:r>
        <w:t xml:space="preserve">– Presented at the 15th International Congress of Radiology, Istanbul (2019).</w:t>
      </w:r>
      <w:r>
        <w:br/>
      </w:r>
      <w:r>
        <w:rPr>
          <w:bCs/>
          <w:b/>
        </w:rPr>
        <w:t xml:space="preserve">"Interventional Radiology for Uterine Fibroid Embolization: A Multicenter Study"</w:t>
      </w:r>
      <w:r>
        <w:t xml:space="preserve"> </w:t>
      </w:r>
      <w:r>
        <w:t xml:space="preserve">– Published in *Journal of Vascular and Interventional Radiology* (2020).</w:t>
      </w:r>
    </w:p>
    <w:bookmarkEnd w:id="31"/>
    <w:bookmarkStart w:id="32" w:name="volunteer-work"/>
    <w:p>
      <w:pPr>
        <w:pStyle w:val="Heading2"/>
      </w:pPr>
      <w:r>
        <w:t xml:space="preserve">Volunteer Work</w:t>
      </w:r>
    </w:p>
    <w:p>
      <w:pPr>
        <w:pStyle w:val="FirstParagraph"/>
      </w:pPr>
      <w:r>
        <w:rPr>
          <w:bCs/>
          <w:b/>
        </w:rPr>
        <w:t xml:space="preserve">Health Awareness Campaigns in Istanbul</w:t>
      </w:r>
      <w:r>
        <w:t xml:space="preserve"> </w:t>
      </w:r>
      <w:r>
        <w:t xml:space="preserve">| 2017 – Present</w:t>
      </w:r>
      <w:r>
        <w:br/>
      </w:r>
      <w:r>
        <w:t xml:space="preserve">- Organized free radiology screenings for underserved communities in Istanbul, reaching over 1,500 patients annually.</w:t>
      </w:r>
      <w:r>
        <w:br/>
      </w:r>
      <w:r>
        <w:t xml:space="preserve">- Collaborated with local NGOs to provide educational workshops on the importance of early detection through imaging.</w:t>
      </w:r>
    </w:p>
    <w:bookmarkEnd w:id="32"/>
    <w:bookmarkStart w:id="33" w:name="awards-honors"/>
    <w:p>
      <w:pPr>
        <w:pStyle w:val="Heading2"/>
      </w:pPr>
      <w:r>
        <w:t xml:space="preserve">Awards &amp; Honors</w:t>
      </w:r>
    </w:p>
    <w:p>
      <w:pPr>
        <w:numPr>
          <w:ilvl w:val="0"/>
          <w:numId w:val="1004"/>
        </w:numPr>
        <w:pStyle w:val="Compact"/>
      </w:pPr>
      <w:r>
        <w:t xml:space="preserve">Outstanding Radiologist Award, Koç University Hospital (2021)</w:t>
      </w:r>
    </w:p>
    <w:p>
      <w:pPr>
        <w:numPr>
          <w:ilvl w:val="0"/>
          <w:numId w:val="1004"/>
        </w:numPr>
        <w:pStyle w:val="Compact"/>
      </w:pPr>
      <w:r>
        <w:t xml:space="preserve">Top 10 Radiologists in Istanbul, Turkish Healthcare Magazine (2020)</w:t>
      </w:r>
    </w:p>
    <w:p>
      <w:pPr>
        <w:numPr>
          <w:ilvl w:val="0"/>
          <w:numId w:val="1004"/>
        </w:numPr>
        <w:pStyle w:val="Compact"/>
      </w:pPr>
      <w:r>
        <w:t xml:space="preserve">National Research Grant for Imaging Innovations, Ministry of Health, Turkey (2019)</w:t>
      </w:r>
    </w:p>
    <w:bookmarkEnd w:id="33"/>
    <w:bookmarkStart w:id="34" w:name="references"/>
    <w:p>
      <w:pPr>
        <w:pStyle w:val="Heading2"/>
      </w:pPr>
      <w:r>
        <w:t xml:space="preserve">References</w:t>
      </w:r>
    </w:p>
    <w:p>
      <w:pPr>
        <w:pStyle w:val="FirstParagraph"/>
      </w:pPr>
      <w:r>
        <w:t xml:space="preserve">Available upon request. Contact Dr. Ayşe Demir at ayse.demir@example.com or +90 555 123 4567.</w:t>
      </w:r>
    </w:p>
    <w:p>
      <w:pPr>
        <w:pStyle w:val="BodyText"/>
      </w:pPr>
      <w:r>
        <w:t xml:space="preserve">This Resume highlights the expertise of a Radiologist in Turkey Istanbul, focusing on excellence in diagnostic imaging and patient care. Designed to meet the standards of healthcare institutions across Turkey, this document emphasizes professional achievements tailored for the dynamic medical environment of Istanbul.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Turkey Istanbul</dc:title>
  <dc:creator/>
  <dc:language>en</dc:language>
  <cp:keywords/>
  <dcterms:created xsi:type="dcterms:W3CDTF">2026-07-23T01:15:28Z</dcterms:created>
  <dcterms:modified xsi:type="dcterms:W3CDTF">2026-07-23T01:15:28Z</dcterms:modified>
</cp:coreProperties>
</file>

<file path=docProps/custom.xml><?xml version="1.0" encoding="utf-8"?>
<Properties xmlns="http://schemas.openxmlformats.org/officeDocument/2006/custom-properties" xmlns:vt="http://schemas.openxmlformats.org/officeDocument/2006/docPropsVTypes"/>
</file>