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Resume</w:t>
      </w:r>
      <w:r>
        <w:t xml:space="preserve"> </w:t>
      </w:r>
      <w:r>
        <w:t xml:space="preserve">-</w:t>
      </w:r>
      <w:r>
        <w:t xml:space="preserve"> </w:t>
      </w:r>
      <w:r>
        <w:t xml:space="preserve">New</w:t>
      </w:r>
      <w:r>
        <w:t xml:space="preserve"> </w:t>
      </w:r>
      <w:r>
        <w:t xml:space="preserve">York</w:t>
      </w:r>
      <w:r>
        <w:t xml:space="preserve"> </w:t>
      </w:r>
      <w:r>
        <w:t xml:space="preserve">City,</w:t>
      </w:r>
      <w:r>
        <w:t xml:space="preserve"> </w:t>
      </w:r>
      <w:r>
        <w:t xml:space="preserve">United</w:t>
      </w:r>
      <w:r>
        <w:t xml:space="preserve"> </w:t>
      </w:r>
      <w:r>
        <w:t xml:space="preserve">States</w:t>
      </w:r>
    </w:p>
    <w:bookmarkStart w:id="32" w:name="john-d.-miller-md"/>
    <w:p>
      <w:pPr>
        <w:pStyle w:val="Heading1"/>
      </w:pPr>
      <w:r>
        <w:t xml:space="preserve">John D. Miller, MD</w:t>
      </w:r>
    </w:p>
    <w:p>
      <w:pPr>
        <w:pStyle w:val="FirstParagraph"/>
      </w:pPr>
      <w:r>
        <w:rPr>
          <w:bCs/>
          <w:b/>
        </w:rPr>
        <w:t xml:space="preserve">Address:</w:t>
      </w:r>
      <w:r>
        <w:t xml:space="preserve"> </w:t>
      </w:r>
      <w:r>
        <w:t xml:space="preserve">456 Park Avenue, New York, NY 10022 |</w:t>
      </w:r>
      <w:r>
        <w:t xml:space="preserve"> </w:t>
      </w:r>
      <w:r>
        <w:rPr>
          <w:bCs/>
          <w:b/>
        </w:rPr>
        <w:t xml:space="preserve">Phone:</w:t>
      </w:r>
      <w:r>
        <w:t xml:space="preserve"> </w:t>
      </w:r>
      <w:r>
        <w:t xml:space="preserve">(212) 555-6789 |</w:t>
      </w:r>
      <w:r>
        <w:t xml:space="preserve"> </w:t>
      </w:r>
      <w:r>
        <w:rPr>
          <w:bCs/>
          <w:b/>
        </w:rPr>
        <w:t xml:space="preserve">Email:</w:t>
      </w:r>
      <w:r>
        <w:t xml:space="preserve"> </w:t>
      </w:r>
      <w:r>
        <w:t xml:space="preserve">john.miller@radiologyny.com |</w:t>
      </w:r>
      <w:r>
        <w:t xml:space="preserve"> </w:t>
      </w:r>
      <w:r>
        <w:rPr>
          <w:bCs/>
          <w:b/>
        </w:rPr>
        <w:t xml:space="preserve">LinkedIn:</w:t>
      </w:r>
      <w:r>
        <w:t xml:space="preserve"> </w:t>
      </w:r>
      <w:r>
        <w:t xml:space="preserve">linkedin.com/in/johnmiller-radiologist</w:t>
      </w:r>
    </w:p>
    <w:bookmarkStart w:id="20" w:name="professional-summary"/>
    <w:p>
      <w:pPr>
        <w:pStyle w:val="Heading2"/>
      </w:pPr>
      <w:r>
        <w:t xml:space="preserve">Professional Summary</w:t>
      </w:r>
    </w:p>
    <w:p>
      <w:pPr>
        <w:pStyle w:val="FirstParagraph"/>
      </w:pPr>
      <w:r>
        <w:t xml:space="preserve">Experienced and dedicated Radiologist with over 10 years of expertise in diagnostic imaging, interventional radiology, and advanced medical technologies. Specializing in providing accurate diagnoses and personalized patient care within the dynamic healthcare environment of New York City, United States. A licensed physician in the State of New York with a strong commitment to innovation, education, and collaboration with multidisciplinary healthcare teams. Proven track record of delivering high-quality radiological services across diverse clinical settings in the United States, including prestigious institutions in New York City such as Mount Sinai Hospital and NYU Langone Health. Passionate about leveraging cutting-edge imaging techniques to improve patient outcomes and contribute to the advancement of radiology practices in the United States.</w:t>
      </w:r>
    </w:p>
    <w:bookmarkEnd w:id="20"/>
    <w:bookmarkStart w:id="21" w:name="education"/>
    <w:p>
      <w:pPr>
        <w:pStyle w:val="Heading2"/>
      </w:pPr>
      <w:r>
        <w:t xml:space="preserve">Education</w:t>
      </w:r>
    </w:p>
    <w:p>
      <w:pPr>
        <w:numPr>
          <w:ilvl w:val="0"/>
          <w:numId w:val="1001"/>
        </w:numPr>
        <w:pStyle w:val="Compact"/>
      </w:pPr>
      <w:r>
        <w:rPr>
          <w:bCs/>
          <w:b/>
        </w:rPr>
        <w:t xml:space="preserve">Medical Degree (MD)</w:t>
      </w:r>
      <w:r>
        <w:t xml:space="preserve">, University of Pennsylvania School of Medicine, Philadelphia, PA (Graduated: 2008)</w:t>
      </w:r>
    </w:p>
    <w:p>
      <w:pPr>
        <w:numPr>
          <w:ilvl w:val="0"/>
          <w:numId w:val="1001"/>
        </w:numPr>
        <w:pStyle w:val="Compact"/>
      </w:pPr>
      <w:r>
        <w:rPr>
          <w:bCs/>
          <w:b/>
        </w:rPr>
        <w:t xml:space="preserve">Residency in Diagnostic Radiology</w:t>
      </w:r>
      <w:r>
        <w:t xml:space="preserve">, New York Presbyterian Hospital-Columbia University Medical Center, New York City, NY (2008–2013)</w:t>
      </w:r>
    </w:p>
    <w:p>
      <w:pPr>
        <w:numPr>
          <w:ilvl w:val="0"/>
          <w:numId w:val="1001"/>
        </w:numPr>
        <w:pStyle w:val="Compact"/>
      </w:pPr>
      <w:r>
        <w:rPr>
          <w:bCs/>
          <w:b/>
        </w:rPr>
        <w:t xml:space="preserve">Fellowship in Interventional Radiology</w:t>
      </w:r>
      <w:r>
        <w:t xml:space="preserve">, Mount Sinai Hospital, New York City, NY (2013–2014)</w:t>
      </w:r>
    </w:p>
    <w:bookmarkEnd w:id="21"/>
    <w:bookmarkStart w:id="24" w:name="professional-experience"/>
    <w:p>
      <w:pPr>
        <w:pStyle w:val="Heading2"/>
      </w:pPr>
      <w:r>
        <w:t xml:space="preserve">Professional Experience</w:t>
      </w:r>
    </w:p>
    <w:bookmarkStart w:id="22" w:name="X0060972be7f23528db25b1e3a467f8521e280b7"/>
    <w:p>
      <w:pPr>
        <w:pStyle w:val="Heading3"/>
      </w:pPr>
      <w:r>
        <w:t xml:space="preserve">Assistant Professor of Radiology &amp; Director of Interventional Imaging</w:t>
      </w:r>
    </w:p>
    <w:p>
      <w:pPr>
        <w:pStyle w:val="FirstParagraph"/>
      </w:pPr>
      <w:r>
        <w:rPr>
          <w:bCs/>
          <w:b/>
        </w:rPr>
        <w:t xml:space="preserve">NYU Langone Health</w:t>
      </w:r>
      <w:r>
        <w:t xml:space="preserve">, New York City, NY | January 2017 – Present</w:t>
      </w:r>
    </w:p>
    <w:p>
      <w:pPr>
        <w:numPr>
          <w:ilvl w:val="0"/>
          <w:numId w:val="1002"/>
        </w:numPr>
        <w:pStyle w:val="Compact"/>
      </w:pPr>
      <w:r>
        <w:t xml:space="preserve">Oversee diagnostic and interventional radiology services for inpatient and outpatient populations, ensuring adherence to the highest standards of care in the United States.</w:t>
      </w:r>
    </w:p>
    <w:p>
      <w:pPr>
        <w:numPr>
          <w:ilvl w:val="0"/>
          <w:numId w:val="1002"/>
        </w:numPr>
        <w:pStyle w:val="Compact"/>
      </w:pPr>
      <w:r>
        <w:t xml:space="preserve">Lead a team of radiologists, residents, and fellows in performing advanced imaging procedures such as CT-guided biopsies, embolizations, and image-guided therapies across New York City hospitals.</w:t>
      </w:r>
    </w:p>
    <w:p>
      <w:pPr>
        <w:numPr>
          <w:ilvl w:val="0"/>
          <w:numId w:val="1002"/>
        </w:numPr>
        <w:pStyle w:val="Compact"/>
      </w:pPr>
      <w:r>
        <w:t xml:space="preserve">Collaborate with oncologists, surgeons, and neurologists to develop personalized treatment plans for complex cases in the United States healthcare system.</w:t>
      </w:r>
    </w:p>
    <w:p>
      <w:pPr>
        <w:numPr>
          <w:ilvl w:val="0"/>
          <w:numId w:val="1002"/>
        </w:numPr>
        <w:pStyle w:val="Compact"/>
      </w:pPr>
      <w:r>
        <w:t xml:space="preserve">Implement innovative imaging protocols to improve diagnostic accuracy and reduce patient radiation exposure, aligning with New York City’s progressive healthcare initiatives.</w:t>
      </w:r>
    </w:p>
    <w:p>
      <w:pPr>
        <w:numPr>
          <w:ilvl w:val="0"/>
          <w:numId w:val="1002"/>
        </w:numPr>
        <w:pStyle w:val="Compact"/>
      </w:pPr>
      <w:r>
        <w:t xml:space="preserve">Published peer-reviewed research on interventional radiology techniques in the *Journal of Vascular and Interventional Radiology*, contributing to the advancement of radiology practices in the United States.</w:t>
      </w:r>
    </w:p>
    <w:bookmarkEnd w:id="22"/>
    <w:bookmarkStart w:id="23" w:name="clinical-assistant-professor"/>
    <w:p>
      <w:pPr>
        <w:pStyle w:val="Heading3"/>
      </w:pPr>
      <w:r>
        <w:t xml:space="preserve">Clinical Assistant Professor</w:t>
      </w:r>
    </w:p>
    <w:p>
      <w:pPr>
        <w:pStyle w:val="FirstParagraph"/>
      </w:pPr>
      <w:r>
        <w:rPr>
          <w:bCs/>
          <w:b/>
        </w:rPr>
        <w:t xml:space="preserve">Mount Sinai Hospital</w:t>
      </w:r>
      <w:r>
        <w:t xml:space="preserve">, New York City, NY | June 2013 – December 2016</w:t>
      </w:r>
    </w:p>
    <w:p>
      <w:pPr>
        <w:numPr>
          <w:ilvl w:val="0"/>
          <w:numId w:val="1003"/>
        </w:numPr>
        <w:pStyle w:val="Compact"/>
      </w:pPr>
      <w:r>
        <w:t xml:space="preserve">Provided diagnostic imaging services for a wide range of conditions, including trauma, oncology, and cardiovascular diseases in New York City’s diverse patient population.</w:t>
      </w:r>
    </w:p>
    <w:p>
      <w:pPr>
        <w:numPr>
          <w:ilvl w:val="0"/>
          <w:numId w:val="1003"/>
        </w:numPr>
        <w:pStyle w:val="Compact"/>
      </w:pPr>
      <w:r>
        <w:t xml:space="preserve">Served as a primary consultant for radiological interpretations, ensuring timely and accurate reporting to support clinical decision-making in the United States.</w:t>
      </w:r>
    </w:p>
    <w:p>
      <w:pPr>
        <w:numPr>
          <w:ilvl w:val="0"/>
          <w:numId w:val="1003"/>
        </w:numPr>
        <w:pStyle w:val="Compact"/>
      </w:pPr>
      <w:r>
        <w:t xml:space="preserve">Participated in the development of educational programs for medical students and residents at Mount Sinai, fostering the next generation of Radiologists in New York City.</w:t>
      </w:r>
    </w:p>
    <w:p>
      <w:pPr>
        <w:numPr>
          <w:ilvl w:val="0"/>
          <w:numId w:val="1003"/>
        </w:numPr>
        <w:pStyle w:val="Compact"/>
      </w:pPr>
      <w:r>
        <w:t xml:space="preserve">Contributed to quality improvement initiatives, reducing diagnostic errors by 15% through enhanced workflow and technology integration in the United States healthcare system.</w:t>
      </w:r>
    </w:p>
    <w:bookmarkEnd w:id="23"/>
    <w:bookmarkEnd w:id="24"/>
    <w:bookmarkStart w:id="25" w:name="certifications-licenses"/>
    <w:p>
      <w:pPr>
        <w:pStyle w:val="Heading2"/>
      </w:pPr>
      <w:r>
        <w:t xml:space="preserve">Certifications &amp; Licenses</w:t>
      </w:r>
    </w:p>
    <w:p>
      <w:pPr>
        <w:numPr>
          <w:ilvl w:val="0"/>
          <w:numId w:val="1004"/>
        </w:numPr>
        <w:pStyle w:val="Compact"/>
      </w:pPr>
      <w:r>
        <w:rPr>
          <w:bCs/>
          <w:b/>
        </w:rPr>
        <w:t xml:space="preserve">American Board of Radiology (ABR) Certification</w:t>
      </w:r>
      <w:r>
        <w:t xml:space="preserve"> </w:t>
      </w:r>
      <w:r>
        <w:t xml:space="preserve">– Diagnostic Radiology, 2013</w:t>
      </w:r>
    </w:p>
    <w:p>
      <w:pPr>
        <w:numPr>
          <w:ilvl w:val="0"/>
          <w:numId w:val="1004"/>
        </w:numPr>
        <w:pStyle w:val="Compact"/>
      </w:pPr>
      <w:r>
        <w:rPr>
          <w:bCs/>
          <w:b/>
        </w:rPr>
        <w:t xml:space="preserve">State Medical License in New York (NYS)</w:t>
      </w:r>
      <w:r>
        <w:t xml:space="preserve"> </w:t>
      </w:r>
      <w:r>
        <w:t xml:space="preserve">– Active since 2014</w:t>
      </w:r>
    </w:p>
    <w:p>
      <w:pPr>
        <w:numPr>
          <w:ilvl w:val="0"/>
          <w:numId w:val="1004"/>
        </w:numPr>
        <w:pStyle w:val="Compact"/>
      </w:pPr>
      <w:r>
        <w:rPr>
          <w:bCs/>
          <w:b/>
        </w:rPr>
        <w:t xml:space="preserve">Certification in Advanced Imaging Techniques</w:t>
      </w:r>
      <w:r>
        <w:t xml:space="preserve">, American College of Radiology (ACR), 2018</w:t>
      </w:r>
    </w:p>
    <w:p>
      <w:pPr>
        <w:numPr>
          <w:ilvl w:val="0"/>
          <w:numId w:val="1004"/>
        </w:numPr>
        <w:pStyle w:val="Compact"/>
      </w:pPr>
      <w:r>
        <w:rPr>
          <w:bCs/>
          <w:b/>
        </w:rPr>
        <w:t xml:space="preserve">Comprehensive Knowledge in CT, MRI, and Ultrasound</w:t>
      </w:r>
      <w:r>
        <w:t xml:space="preserve"> </w:t>
      </w:r>
      <w:r>
        <w:t xml:space="preserve">– ACR-approved training programs (2015–2017)</w:t>
      </w:r>
    </w:p>
    <w:bookmarkEnd w:id="25"/>
    <w:bookmarkStart w:id="26" w:name="skills"/>
    <w:p>
      <w:pPr>
        <w:pStyle w:val="Heading2"/>
      </w:pPr>
      <w:r>
        <w:t xml:space="preserve">Skills</w:t>
      </w:r>
    </w:p>
    <w:p>
      <w:pPr>
        <w:numPr>
          <w:ilvl w:val="0"/>
          <w:numId w:val="1005"/>
        </w:numPr>
        <w:pStyle w:val="Compact"/>
      </w:pPr>
      <w:r>
        <w:rPr>
          <w:bCs/>
          <w:b/>
        </w:rPr>
        <w:t xml:space="preserve">Imaging Modalities:</w:t>
      </w:r>
      <w:r>
        <w:t xml:space="preserve"> </w:t>
      </w:r>
      <w:r>
        <w:t xml:space="preserve">CT, MRI, Ultrasound, X-ray, Mammography, PET/CT</w:t>
      </w:r>
    </w:p>
    <w:p>
      <w:pPr>
        <w:numPr>
          <w:ilvl w:val="0"/>
          <w:numId w:val="1005"/>
        </w:numPr>
        <w:pStyle w:val="Compact"/>
      </w:pPr>
      <w:r>
        <w:rPr>
          <w:bCs/>
          <w:b/>
        </w:rPr>
        <w:t xml:space="preserve">Software Proficiency:</w:t>
      </w:r>
      <w:r>
        <w:t xml:space="preserve"> </w:t>
      </w:r>
      <w:r>
        <w:t xml:space="preserve">PACS (Picture Archiving and Communication Systems), OsiriX, GE Centricity</w:t>
      </w:r>
    </w:p>
    <w:p>
      <w:pPr>
        <w:numPr>
          <w:ilvl w:val="0"/>
          <w:numId w:val="1005"/>
        </w:numPr>
        <w:pStyle w:val="Compact"/>
      </w:pPr>
      <w:r>
        <w:rPr>
          <w:bCs/>
          <w:b/>
        </w:rPr>
        <w:t xml:space="preserve">Clinical Expertise:</w:t>
      </w:r>
      <w:r>
        <w:t xml:space="preserve"> </w:t>
      </w:r>
      <w:r>
        <w:t xml:space="preserve">Interventional Radiology, Oncologic Imaging, Neuroradiology, Musculoskeletal Radiology</w:t>
      </w:r>
    </w:p>
    <w:p>
      <w:pPr>
        <w:numPr>
          <w:ilvl w:val="0"/>
          <w:numId w:val="1005"/>
        </w:numPr>
        <w:pStyle w:val="Compact"/>
      </w:pPr>
      <w:r>
        <w:rPr>
          <w:bCs/>
          <w:b/>
        </w:rPr>
        <w:t xml:space="preserve">Communication:</w:t>
      </w:r>
      <w:r>
        <w:t xml:space="preserve"> </w:t>
      </w:r>
      <w:r>
        <w:t xml:space="preserve">Clear and empathetic patient interaction; effective collaboration with multidisciplinary teams in New York City hospitals.</w:t>
      </w:r>
    </w:p>
    <w:p>
      <w:pPr>
        <w:numPr>
          <w:ilvl w:val="0"/>
          <w:numId w:val="1005"/>
        </w:numPr>
        <w:pStyle w:val="Compact"/>
      </w:pPr>
      <w:r>
        <w:rPr>
          <w:bCs/>
          <w:b/>
        </w:rPr>
        <w:t xml:space="preserve">Languages:</w:t>
      </w:r>
      <w:r>
        <w:t xml:space="preserve"> </w:t>
      </w:r>
      <w:r>
        <w:t xml:space="preserve">English (fluent), Spanish (intermediate)</w:t>
      </w:r>
    </w:p>
    <w:bookmarkEnd w:id="26"/>
    <w:bookmarkStart w:id="29" w:name="publications-leadership"/>
    <w:p>
      <w:pPr>
        <w:pStyle w:val="Heading2"/>
      </w:pPr>
      <w:r>
        <w:t xml:space="preserve">Publications &amp; Leadership</w:t>
      </w:r>
    </w:p>
    <w:bookmarkStart w:id="27" w:name="peer-reviewed-articles"/>
    <w:p>
      <w:pPr>
        <w:pStyle w:val="Heading3"/>
      </w:pPr>
      <w:r>
        <w:t xml:space="preserve">Peer-Reviewed Articles</w:t>
      </w:r>
    </w:p>
    <w:p>
      <w:pPr>
        <w:numPr>
          <w:ilvl w:val="0"/>
          <w:numId w:val="1006"/>
        </w:numPr>
        <w:pStyle w:val="Compact"/>
      </w:pPr>
      <w:r>
        <w:t xml:space="preserve">"Innovative Embolization Techniques in Uterine Fibroid Management," *Journal of Vascular and Interventional Radiology*, 2020.</w:t>
      </w:r>
    </w:p>
    <w:p>
      <w:pPr>
        <w:numPr>
          <w:ilvl w:val="0"/>
          <w:numId w:val="1006"/>
        </w:numPr>
        <w:pStyle w:val="Compact"/>
      </w:pPr>
      <w:r>
        <w:t xml:space="preserve">"Role of MRI in Early Detection of Breast Cancer," *Radiology Today*, 2019.</w:t>
      </w:r>
    </w:p>
    <w:bookmarkEnd w:id="27"/>
    <w:bookmarkStart w:id="28" w:name="professional-affiliations"/>
    <w:p>
      <w:pPr>
        <w:pStyle w:val="Heading3"/>
      </w:pPr>
      <w:r>
        <w:t xml:space="preserve">Professional Affiliations</w:t>
      </w:r>
    </w:p>
    <w:p>
      <w:pPr>
        <w:numPr>
          <w:ilvl w:val="0"/>
          <w:numId w:val="1007"/>
        </w:numPr>
        <w:pStyle w:val="Compact"/>
      </w:pPr>
      <w:r>
        <w:rPr>
          <w:bCs/>
          <w:b/>
        </w:rPr>
        <w:t xml:space="preserve">American College of Radiology (ACR)</w:t>
      </w:r>
      <w:r>
        <w:t xml:space="preserve"> </w:t>
      </w:r>
      <w:r>
        <w:t xml:space="preserve">– Member since 2014</w:t>
      </w:r>
    </w:p>
    <w:p>
      <w:pPr>
        <w:numPr>
          <w:ilvl w:val="0"/>
          <w:numId w:val="1007"/>
        </w:numPr>
        <w:pStyle w:val="Compact"/>
      </w:pPr>
      <w:r>
        <w:rPr>
          <w:bCs/>
          <w:b/>
        </w:rPr>
        <w:t xml:space="preserve">Radiological Society of North America (RSNA)</w:t>
      </w:r>
      <w:r>
        <w:t xml:space="preserve"> </w:t>
      </w:r>
      <w:r>
        <w:t xml:space="preserve">– Active participant in annual meetings and research symposia in New York City.</w:t>
      </w:r>
    </w:p>
    <w:p>
      <w:pPr>
        <w:numPr>
          <w:ilvl w:val="0"/>
          <w:numId w:val="1007"/>
        </w:numPr>
        <w:pStyle w:val="Compact"/>
      </w:pPr>
      <w:r>
        <w:rPr>
          <w:bCs/>
          <w:b/>
        </w:rPr>
        <w:t xml:space="preserve">New York State Medical Association (NYSMA)</w:t>
      </w:r>
      <w:r>
        <w:t xml:space="preserve"> </w:t>
      </w:r>
      <w:r>
        <w:t xml:space="preserve">– Committee member on medical ethics and patient safety.</w:t>
      </w:r>
    </w:p>
    <w:bookmarkEnd w:id="28"/>
    <w:bookmarkEnd w:id="29"/>
    <w:bookmarkStart w:id="30" w:name="community-professional-involvement"/>
    <w:p>
      <w:pPr>
        <w:pStyle w:val="Heading2"/>
      </w:pPr>
      <w:r>
        <w:t xml:space="preserve">Community &amp; Professional Involvement</w:t>
      </w:r>
    </w:p>
    <w:p>
      <w:pPr>
        <w:numPr>
          <w:ilvl w:val="0"/>
          <w:numId w:val="1008"/>
        </w:numPr>
        <w:pStyle w:val="Compact"/>
      </w:pPr>
      <w:r>
        <w:t xml:space="preserve">Volunteer Radiologist at the New York City Health + Hospitals (NYCH+H) network, providing free imaging services to underserved communities in the United States.</w:t>
      </w:r>
    </w:p>
    <w:p>
      <w:pPr>
        <w:numPr>
          <w:ilvl w:val="0"/>
          <w:numId w:val="1008"/>
        </w:numPr>
        <w:pStyle w:val="Compact"/>
      </w:pPr>
      <w:r>
        <w:t xml:space="preserve">Organized a local workshop on "Advances in Radiology" for healthcare professionals in New York City, attended by over 200 participants.</w:t>
      </w:r>
    </w:p>
    <w:p>
      <w:pPr>
        <w:numPr>
          <w:ilvl w:val="0"/>
          <w:numId w:val="1008"/>
        </w:numPr>
        <w:pStyle w:val="Compact"/>
      </w:pPr>
      <w:r>
        <w:t xml:space="preserve">Guest lecturer at the Icahn School of Medicine at Mount Sinai, sharing expertise on diagnostic imaging with medical students and residents.</w:t>
      </w:r>
    </w:p>
    <w:bookmarkEnd w:id="30"/>
    <w:bookmarkStart w:id="31" w:name="references"/>
    <w:p>
      <w:pPr>
        <w:pStyle w:val="Heading2"/>
      </w:pPr>
      <w:r>
        <w:t xml:space="preserve">References</w:t>
      </w:r>
    </w:p>
    <w:p>
      <w:pPr>
        <w:pStyle w:val="FirstParagraph"/>
      </w:pPr>
      <w:r>
        <w:t xml:space="preserve">Available upon request. Contact John D. Miller, MD at (212) 555-6789 or john.miller@radiologyny.com.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Resume - New York City, United States</dc:title>
  <dc:creator/>
  <cp:keywords/>
  <dcterms:created xsi:type="dcterms:W3CDTF">2026-07-24T13:21:31Z</dcterms:created>
  <dcterms:modified xsi:type="dcterms:W3CDTF">2026-07-24T13:21:31Z</dcterms:modified>
</cp:coreProperties>
</file>

<file path=docProps/custom.xml><?xml version="1.0" encoding="utf-8"?>
<Properties xmlns="http://schemas.openxmlformats.org/officeDocument/2006/custom-properties" xmlns:vt="http://schemas.openxmlformats.org/officeDocument/2006/docPropsVTypes"/>
</file>