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Aminzai</w:t>
      </w:r>
      <w:r>
        <w:br/>
      </w:r>
      <w:r>
        <w:rPr>
          <w:bCs/>
          <w:b/>
        </w:rPr>
        <w:t xml:space="preserve">Address:</w:t>
      </w:r>
      <w:r>
        <w:t xml:space="preserve"> </w:t>
      </w:r>
      <w:r>
        <w:t xml:space="preserve">Kabul, Afghanistan</w:t>
      </w:r>
      <w:r>
        <w:br/>
      </w:r>
      <w:r>
        <w:rPr>
          <w:bCs/>
          <w:b/>
        </w:rPr>
        <w:t xml:space="preserve">Email:</w:t>
      </w:r>
      <w:r>
        <w:t xml:space="preserve"> </w:t>
      </w:r>
      <w:r>
        <w:t xml:space="preserve">mohammad.aminzai@gmail.com</w:t>
      </w:r>
      <w:r>
        <w:br/>
      </w:r>
      <w:r>
        <w:rPr>
          <w:bCs/>
          <w:b/>
        </w:rPr>
        <w:t xml:space="preserve">Phone:</w:t>
      </w:r>
      <w:r>
        <w:t xml:space="preserve"> </w:t>
      </w:r>
      <w:r>
        <w:t xml:space="preserve">+93 700 123 456</w:t>
      </w:r>
      <w:r>
        <w:br/>
      </w:r>
      <w:r>
        <w:rPr>
          <w:bCs/>
          <w:b/>
        </w:rPr>
        <w:t xml:space="preserve">LinkedIn:</w:t>
      </w:r>
      <w:r>
        <w:t xml:space="preserve"> </w:t>
      </w:r>
      <w:r>
        <w:t xml:space="preserve">linkedin.com/in/mohammad-aminzai-robotics</w:t>
      </w:r>
    </w:p>
    <w:bookmarkEnd w:id="20"/>
    <w:bookmarkStart w:id="21" w:name="professional-summary"/>
    <w:p>
      <w:pPr>
        <w:pStyle w:val="Heading2"/>
      </w:pPr>
      <w:r>
        <w:t xml:space="preserve">Professional Summary</w:t>
      </w:r>
    </w:p>
    <w:p>
      <w:pPr>
        <w:pStyle w:val="FirstParagraph"/>
      </w:pPr>
      <w:r>
        <w:t xml:space="preserve">A dedicated Robotics Engineer with over seven years of experience in designing, developing, and deploying autonomous systems tailored for challenging environments. Specialized in creating solutions that address local needs in Afghanistan, particularly in agriculture, disaster response, and healthcare. Passionate about leveraging technology to improve infrastructure and quality of life in Kabul and beyond. A strong advocate for STEM education and community-driven innovation. Committed to bridging the gap between global robotics advancements and the unique demands of Afghanistan’s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OpenCV, Gazebo, MoveIt!, SLAM algorithms</w:t>
      </w:r>
    </w:p>
    <w:p>
      <w:pPr>
        <w:numPr>
          <w:ilvl w:val="0"/>
          <w:numId w:val="1001"/>
        </w:numPr>
        <w:pStyle w:val="Compact"/>
      </w:pPr>
      <w:r>
        <w:rPr>
          <w:bCs/>
          <w:b/>
        </w:rPr>
        <w:t xml:space="preserve">Sensors &amp; Actuators:</w:t>
      </w:r>
      <w:r>
        <w:t xml:space="preserve"> </w:t>
      </w:r>
      <w:r>
        <w:t xml:space="preserve">LiDAR, ultrasonic sensors, GPS modules, IMUs</w:t>
      </w:r>
    </w:p>
    <w:p>
      <w:pPr>
        <w:numPr>
          <w:ilvl w:val="0"/>
          <w:numId w:val="1001"/>
        </w:numPr>
        <w:pStyle w:val="Compact"/>
      </w:pPr>
      <w:r>
        <w:rPr>
          <w:bCs/>
          <w:b/>
        </w:rPr>
        <w:t xml:space="preserve">Mechanical Design:</w:t>
      </w:r>
      <w:r>
        <w:t xml:space="preserve"> </w:t>
      </w:r>
      <w:r>
        <w:t xml:space="preserve">CAD (SolidWorks), 3D printing (FDM and SLA)</w:t>
      </w:r>
    </w:p>
    <w:p>
      <w:pPr>
        <w:numPr>
          <w:ilvl w:val="0"/>
          <w:numId w:val="1001"/>
        </w:numPr>
        <w:pStyle w:val="Compact"/>
      </w:pPr>
      <w:r>
        <w:rPr>
          <w:bCs/>
          <w:b/>
        </w:rPr>
        <w:t xml:space="preserve">Machine Learning:</w:t>
      </w:r>
      <w:r>
        <w:t xml:space="preserve"> </w:t>
      </w:r>
      <w:r>
        <w:t xml:space="preserve">TensorFlow, PyTorch for computer vision and predictive modeling</w:t>
      </w:r>
    </w:p>
    <w:p>
      <w:pPr>
        <w:numPr>
          <w:ilvl w:val="0"/>
          <w:numId w:val="1001"/>
        </w:numPr>
        <w:pStyle w:val="Compact"/>
      </w:pPr>
      <w:r>
        <w:rPr>
          <w:bCs/>
          <w:b/>
        </w:rPr>
        <w:t xml:space="preserve">Languages:</w:t>
      </w:r>
      <w:r>
        <w:t xml:space="preserve"> </w:t>
      </w:r>
      <w:r>
        <w:t xml:space="preserve">Dari, Pashto, English</w:t>
      </w:r>
    </w:p>
    <w:bookmarkEnd w:id="22"/>
    <w:bookmarkStart w:id="26" w:name="professional-experience"/>
    <w:p>
      <w:pPr>
        <w:pStyle w:val="Heading2"/>
      </w:pPr>
      <w:r>
        <w:t xml:space="preserve">Professional Experience</w:t>
      </w:r>
    </w:p>
    <w:bookmarkStart w:id="23" w:name="X5f04ad951c3f14f53a7752d086488400d43fba6"/>
    <w:p>
      <w:pPr>
        <w:pStyle w:val="Heading3"/>
      </w:pPr>
      <w:r>
        <w:t xml:space="preserve">Robotics Engineer | Kabul Tech Innovations (KTI), Afghanistan</w:t>
      </w:r>
    </w:p>
    <w:p>
      <w:pPr>
        <w:pStyle w:val="FirstParagraph"/>
      </w:pPr>
      <w:r>
        <w:rPr>
          <w:iCs/>
          <w:i/>
        </w:rPr>
        <w:t xml:space="preserve">January 2019 – Present</w:t>
      </w:r>
    </w:p>
    <w:p>
      <w:pPr>
        <w:numPr>
          <w:ilvl w:val="0"/>
          <w:numId w:val="1002"/>
        </w:numPr>
        <w:pStyle w:val="Compact"/>
      </w:pPr>
      <w:r>
        <w:t xml:space="preserve">Lead the development of autonomous agricultural drones for crop monitoring in rural areas of Afghanistan, increasing yield by 25% through real-time data analytics.</w:t>
      </w:r>
    </w:p>
    <w:p>
      <w:pPr>
        <w:numPr>
          <w:ilvl w:val="0"/>
          <w:numId w:val="1002"/>
        </w:numPr>
        <w:pStyle w:val="Compact"/>
      </w:pPr>
      <w:r>
        <w:t xml:space="preserve">Designed and deployed a low-cost robotic system for disaster response in Kabul, capable of navigating rubble and delivering medical supplies during earthquakes or conflicts.</w:t>
      </w:r>
    </w:p>
    <w:p>
      <w:pPr>
        <w:numPr>
          <w:ilvl w:val="0"/>
          <w:numId w:val="1002"/>
        </w:numPr>
        <w:pStyle w:val="Compact"/>
      </w:pPr>
      <w:r>
        <w:t xml:space="preserve">Collaborated with local universities to integrate robotics modules into engineering curricula, fostering a new generation of tech professionals in Afghanistan.</w:t>
      </w:r>
    </w:p>
    <w:p>
      <w:pPr>
        <w:numPr>
          <w:ilvl w:val="0"/>
          <w:numId w:val="1002"/>
        </w:numPr>
        <w:pStyle w:val="Compact"/>
      </w:pPr>
      <w:r>
        <w:t xml:space="preserve">Partnered with NGOs to create AI-powered water purification systems, addressing critical infrastructure gaps in underserved communities.</w:t>
      </w:r>
    </w:p>
    <w:p>
      <w:pPr>
        <w:numPr>
          <w:ilvl w:val="0"/>
          <w:numId w:val="1002"/>
        </w:numPr>
        <w:pStyle w:val="Compact"/>
      </w:pPr>
      <w:r>
        <w:t xml:space="preserve">Published research on adaptive robotics for mountainous terrains, presented at the 2023 Afghanistan Innovation Summit in Kabul.</w:t>
      </w:r>
    </w:p>
    <w:bookmarkEnd w:id="23"/>
    <w:bookmarkStart w:id="24" w:name="Xdfa86c871d779fab2986cc3e046054ab4d7829c"/>
    <w:p>
      <w:pPr>
        <w:pStyle w:val="Heading3"/>
      </w:pPr>
      <w:r>
        <w:t xml:space="preserve">Research Assistant | Afghanistan Institute of Advanced Technology (AIAT), Kabul</w:t>
      </w:r>
    </w:p>
    <w:p>
      <w:pPr>
        <w:pStyle w:val="FirstParagraph"/>
      </w:pPr>
      <w:r>
        <w:rPr>
          <w:iCs/>
          <w:i/>
        </w:rPr>
        <w:t xml:space="preserve">June 2016 – December 2018</w:t>
      </w:r>
    </w:p>
    <w:p>
      <w:pPr>
        <w:numPr>
          <w:ilvl w:val="0"/>
          <w:numId w:val="1003"/>
        </w:numPr>
        <w:pStyle w:val="Compact"/>
      </w:pPr>
      <w:r>
        <w:t xml:space="preserve">Conducted experiments on swarm robotics for border surveillance, optimizing energy efficiency and communication protocols.</w:t>
      </w:r>
    </w:p>
    <w:p>
      <w:pPr>
        <w:numPr>
          <w:ilvl w:val="0"/>
          <w:numId w:val="1003"/>
        </w:numPr>
        <w:pStyle w:val="Compact"/>
      </w:pPr>
      <w:r>
        <w:t xml:space="preserve">Developed a prototype for a mobile robot to assist in urban search and rescue missions, tested in simulated disaster scenarios across Kabul.</w:t>
      </w:r>
    </w:p>
    <w:p>
      <w:pPr>
        <w:numPr>
          <w:ilvl w:val="0"/>
          <w:numId w:val="1003"/>
        </w:numPr>
        <w:pStyle w:val="Compact"/>
      </w:pPr>
      <w:r>
        <w:t xml:space="preserve">Contributed to a grant-funded project on AI-driven traffic management systems, reducing congestion in key areas of the city.</w:t>
      </w:r>
    </w:p>
    <w:bookmarkEnd w:id="24"/>
    <w:bookmarkStart w:id="25" w:name="X5625b96a88a82e99b62fa9f0e230aea01a0186d"/>
    <w:p>
      <w:pPr>
        <w:pStyle w:val="Heading3"/>
      </w:pPr>
      <w:r>
        <w:t xml:space="preserve">Intern | Afghanistan Robotics Lab (ARL), Kabul</w:t>
      </w:r>
    </w:p>
    <w:p>
      <w:pPr>
        <w:pStyle w:val="FirstParagraph"/>
      </w:pPr>
      <w:r>
        <w:rPr>
          <w:iCs/>
          <w:i/>
        </w:rPr>
        <w:t xml:space="preserve">June 2014 – August 2015</w:t>
      </w:r>
    </w:p>
    <w:p>
      <w:pPr>
        <w:numPr>
          <w:ilvl w:val="0"/>
          <w:numId w:val="1004"/>
        </w:numPr>
        <w:pStyle w:val="Compact"/>
      </w:pPr>
      <w:r>
        <w:t xml:space="preserve">Assisted in the creation of a humanoid robot for educational purposes, used in schools to teach STEM concepts.</w:t>
      </w:r>
    </w:p>
    <w:p>
      <w:pPr>
        <w:numPr>
          <w:ilvl w:val="0"/>
          <w:numId w:val="1004"/>
        </w:numPr>
        <w:pStyle w:val="Compact"/>
      </w:pPr>
      <w:r>
        <w:t xml:space="preserve">Supported the development of a robotic arm for industrial applications, improving precision in manufacturing processes.</w:t>
      </w:r>
    </w:p>
    <w:bookmarkEnd w:id="25"/>
    <w:bookmarkEnd w:id="26"/>
    <w:bookmarkStart w:id="29" w:name="education"/>
    <w:p>
      <w:pPr>
        <w:pStyle w:val="Heading2"/>
      </w:pPr>
      <w:r>
        <w:t xml:space="preserve">Education</w:t>
      </w:r>
    </w:p>
    <w:bookmarkStart w:id="27" w:name="X669839eb6e698de5907056a98476e925ae3914c"/>
    <w:p>
      <w:pPr>
        <w:pStyle w:val="Heading3"/>
      </w:pPr>
      <w:r>
        <w:t xml:space="preserve">Bachelor of Science in Electrical and Electronic Engineering | Kabul University, Afghanistan</w:t>
      </w:r>
    </w:p>
    <w:p>
      <w:pPr>
        <w:pStyle w:val="FirstParagraph"/>
      </w:pPr>
      <w:r>
        <w:rPr>
          <w:iCs/>
          <w:i/>
        </w:rPr>
        <w:t xml:space="preserve">Graduated: 2014</w:t>
      </w:r>
    </w:p>
    <w:p>
      <w:pPr>
        <w:pStyle w:val="BodyText"/>
      </w:pPr>
      <w:r>
        <w:t xml:space="preserve">Relevant coursework: Control Systems, Embedded Systems, Digital Signal Processing. Honors: Dean’s List for three consecutive semesters.</w:t>
      </w:r>
    </w:p>
    <w:bookmarkEnd w:id="27"/>
    <w:bookmarkStart w:id="28" w:name="X7823100846e5a6218a9135832d74f1135d73134"/>
    <w:p>
      <w:pPr>
        <w:pStyle w:val="Heading3"/>
      </w:pPr>
      <w:r>
        <w:t xml:space="preserve">Certificate in Artificial Intelligence | Stanford University Online (Coursera)</w:t>
      </w:r>
    </w:p>
    <w:p>
      <w:pPr>
        <w:pStyle w:val="FirstParagraph"/>
      </w:pPr>
      <w:r>
        <w:rPr>
          <w:iCs/>
          <w:i/>
        </w:rPr>
        <w:t xml:space="preserve">Completed: 2021</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Afghan Drone Network:</w:t>
      </w:r>
      <w:r>
        <w:t xml:space="preserve"> </w:t>
      </w:r>
      <w:r>
        <w:t xml:space="preserve">A network of drones used for agricultural monitoring, funded by the World Bank. Project highlights: 50+ drones deployed across 10 provinces, including Kabul.</w:t>
      </w:r>
    </w:p>
    <w:p>
      <w:pPr>
        <w:numPr>
          <w:ilvl w:val="0"/>
          <w:numId w:val="1005"/>
        </w:numPr>
        <w:pStyle w:val="Compact"/>
      </w:pPr>
      <w:r>
        <w:rPr>
          <w:bCs/>
          <w:b/>
        </w:rPr>
        <w:t xml:space="preserve">Kabul RescueBot:</w:t>
      </w:r>
      <w:r>
        <w:t xml:space="preserve"> </w:t>
      </w:r>
      <w:r>
        <w:t xml:space="preserve">A robot designed for disaster response, recognized at the 2022 International Robotics Competition in Dubai.</w:t>
      </w:r>
    </w:p>
    <w:p>
      <w:pPr>
        <w:numPr>
          <w:ilvl w:val="0"/>
          <w:numId w:val="1005"/>
        </w:numPr>
        <w:pStyle w:val="Compact"/>
      </w:pPr>
      <w:r>
        <w:rPr>
          <w:bCs/>
          <w:b/>
        </w:rPr>
        <w:t xml:space="preserve">Smart Water Purifier:</w:t>
      </w:r>
      <w:r>
        <w:t xml:space="preserve"> </w:t>
      </w:r>
      <w:r>
        <w:t xml:space="preserve">A solar-powered robotic system that purifies water using AI to detect contaminants. Piloted in 5 rural villages near Kabul.</w:t>
      </w:r>
    </w:p>
    <w:p>
      <w:pPr>
        <w:numPr>
          <w:ilvl w:val="0"/>
          <w:numId w:val="1005"/>
        </w:numPr>
        <w:pStyle w:val="Compact"/>
      </w:pPr>
      <w:r>
        <w:rPr>
          <w:bCs/>
          <w:b/>
        </w:rPr>
        <w:t xml:space="preserve">Robotic Education Kits:</w:t>
      </w:r>
      <w:r>
        <w:t xml:space="preserve"> </w:t>
      </w:r>
      <w:r>
        <w:t xml:space="preserve">Developed kits for schools in Afghanistan, focusing on robotics and coding. Distributed to 20+ institutions.</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Robotics Certification (ROS):</w:t>
      </w:r>
      <w:r>
        <w:t xml:space="preserve"> </w:t>
      </w:r>
      <w:r>
        <w:t xml:space="preserve">Certified ROS Developer, Open Robotics, 2018.</w:t>
      </w:r>
    </w:p>
    <w:p>
      <w:pPr>
        <w:numPr>
          <w:ilvl w:val="0"/>
          <w:numId w:val="1006"/>
        </w:numPr>
        <w:pStyle w:val="Compact"/>
      </w:pPr>
      <w:r>
        <w:rPr>
          <w:bCs/>
          <w:b/>
        </w:rPr>
        <w:t xml:space="preserve">Award for Innovation in STEM:</w:t>
      </w:r>
      <w:r>
        <w:t xml:space="preserve"> </w:t>
      </w:r>
      <w:r>
        <w:t xml:space="preserve">Afghanistan Innovation Foundation, 2021.</w:t>
      </w:r>
    </w:p>
    <w:p>
      <w:pPr>
        <w:numPr>
          <w:ilvl w:val="0"/>
          <w:numId w:val="1006"/>
        </w:numPr>
        <w:pStyle w:val="Compact"/>
      </w:pPr>
      <w:r>
        <w:rPr>
          <w:bCs/>
          <w:b/>
        </w:rPr>
        <w:t xml:space="preserve">Certified Machine Learning Engineer:</w:t>
      </w:r>
      <w:r>
        <w:t xml:space="preserve"> </w:t>
      </w:r>
      <w:r>
        <w:t xml:space="preserve">Google Cloud Platform, 2020.</w:t>
      </w:r>
    </w:p>
    <w:bookmarkEnd w:id="31"/>
    <w:bookmarkStart w:id="32" w:name="languages"/>
    <w:p>
      <w:pPr>
        <w:pStyle w:val="Heading2"/>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(Proficient in technical writing and communication)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2026-07-20T06:16:47Z</dcterms:created>
  <dcterms:modified xsi:type="dcterms:W3CDTF">2026-07-20T06:16:47Z</dcterms:modified>
</cp:coreProperties>
</file>

<file path=docProps/custom.xml><?xml version="1.0" encoding="utf-8"?>
<Properties xmlns="http://schemas.openxmlformats.org/officeDocument/2006/custom-properties" xmlns:vt="http://schemas.openxmlformats.org/officeDocument/2006/docPropsVTypes"/>
</file>