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Colombia</w:t>
      </w:r>
      <w:r>
        <w:t xml:space="preserve"> </w:t>
      </w:r>
      <w:r>
        <w:t xml:space="preserve">Bogotá</w:t>
      </w:r>
    </w:p>
    <w:bookmarkStart w:id="35" w:name="resume"/>
    <w:p>
      <w:pPr>
        <w:pStyle w:val="Heading1"/>
      </w:pPr>
      <w:r>
        <w:t xml:space="preserve">Resume</w:t>
      </w:r>
    </w:p>
    <w:bookmarkStart w:id="20" w:name="juan-pablo-méndez"/>
    <w:p>
      <w:pPr>
        <w:pStyle w:val="Heading2"/>
      </w:pPr>
      <w:r>
        <w:t xml:space="preserve">Juan Pablo Méndez</w:t>
      </w:r>
    </w:p>
    <w:p>
      <w:pPr>
        <w:pStyle w:val="FirstParagraph"/>
      </w:pPr>
      <w:r>
        <w:t xml:space="preserve">Email: juanpablo.mendez@email.com | Phone: +57 300 123 4567 | Location: Colombia Bogotá, D.C.</w:t>
      </w:r>
    </w:p>
    <w:p>
      <w:pPr>
        <w:pStyle w:val="BodyText"/>
      </w:pPr>
      <w:r>
        <w:t xml:space="preserve">LinkedIn: linkedin.com/in/juanpablogmendez | GitHub: github.com/juanmendezrobotics</w:t>
      </w:r>
    </w:p>
    <w:bookmarkEnd w:id="20"/>
    <w:bookmarkStart w:id="21" w:name="professional-summary"/>
    <w:p>
      <w:pPr>
        <w:pStyle w:val="Heading2"/>
      </w:pPr>
      <w:r>
        <w:t xml:space="preserve">Professional Summary</w:t>
      </w:r>
    </w:p>
    <w:p>
      <w:pPr>
        <w:pStyle w:val="FirstParagraph"/>
      </w:pPr>
      <w:r>
        <w:t xml:space="preserve">A dedicated Robotics Engineer with 7+ years of experience in designing, developing, and deploying intelligent robotic systems. Specialized in automation, AI integration, and industrial robotics tailored for the dynamic markets of Colombia Bogotá. Proven expertise in leading cross-functional teams to deliver innovative solutions that align with local industry needs. A strong advocate for technological advancement in Latin America, with a focus on leveraging robotics to enhance productivity and sustainability in manufacturing, healthcare, and agriculture sectors across Colombia Bogotá.</w:t>
      </w:r>
    </w:p>
    <w:bookmarkEnd w:id="21"/>
    <w:bookmarkStart w:id="22" w:name="technical-expertise"/>
    <w:p>
      <w:pPr>
        <w:pStyle w:val="Heading2"/>
      </w:pPr>
      <w:r>
        <w:t xml:space="preserve">Technical Expertise</w:t>
      </w:r>
    </w:p>
    <w:p>
      <w:pPr>
        <w:numPr>
          <w:ilvl w:val="0"/>
          <w:numId w:val="1001"/>
        </w:numPr>
        <w:pStyle w:val="Compact"/>
      </w:pPr>
      <w:r>
        <w:rPr>
          <w:bCs/>
          <w:b/>
        </w:rPr>
        <w:t xml:space="preserve">Robotics Systems:</w:t>
      </w:r>
      <w:r>
        <w:t xml:space="preserve"> </w:t>
      </w:r>
      <w:r>
        <w:t xml:space="preserve">ROS (Robot Operating System), PID control, SLAM algorithms, sensor integration (LiDAR, RGB-D cameras)</w:t>
      </w:r>
    </w:p>
    <w:p>
      <w:pPr>
        <w:numPr>
          <w:ilvl w:val="0"/>
          <w:numId w:val="1001"/>
        </w:numPr>
        <w:pStyle w:val="Compact"/>
      </w:pPr>
      <w:r>
        <w:rPr>
          <w:bCs/>
          <w:b/>
        </w:rPr>
        <w:t xml:space="preserve">Programming Languages:</w:t>
      </w:r>
      <w:r>
        <w:t xml:space="preserve"> </w:t>
      </w:r>
      <w:r>
        <w:t xml:space="preserve">Python, C++, MATLAB/Simulink, ROS2</w:t>
      </w:r>
    </w:p>
    <w:p>
      <w:pPr>
        <w:numPr>
          <w:ilvl w:val="0"/>
          <w:numId w:val="1001"/>
        </w:numPr>
        <w:pStyle w:val="Compact"/>
      </w:pPr>
      <w:r>
        <w:rPr>
          <w:bCs/>
          <w:b/>
        </w:rPr>
        <w:t xml:space="preserve">Mechanical Design:</w:t>
      </w:r>
      <w:r>
        <w:t xml:space="preserve"> </w:t>
      </w:r>
      <w:r>
        <w:t xml:space="preserve">CAD software (SolidWorks, AutoCAD), 3D printing, CNC machining</w:t>
      </w:r>
    </w:p>
    <w:p>
      <w:pPr>
        <w:numPr>
          <w:ilvl w:val="0"/>
          <w:numId w:val="1001"/>
        </w:numPr>
        <w:pStyle w:val="Compact"/>
      </w:pPr>
      <w:r>
        <w:rPr>
          <w:bCs/>
          <w:b/>
        </w:rPr>
        <w:t xml:space="preserve">AI &amp; Machine Learning:</w:t>
      </w:r>
      <w:r>
        <w:t xml:space="preserve"> </w:t>
      </w:r>
      <w:r>
        <w:t xml:space="preserve">TensorFlow, PyTorch, computer vision (OpenCV)</w:t>
      </w:r>
    </w:p>
    <w:p>
      <w:pPr>
        <w:numPr>
          <w:ilvl w:val="0"/>
          <w:numId w:val="1001"/>
        </w:numPr>
        <w:pStyle w:val="Compact"/>
      </w:pPr>
      <w:r>
        <w:rPr>
          <w:bCs/>
          <w:b/>
        </w:rPr>
        <w:t xml:space="preserve">Industrial Automation:</w:t>
      </w:r>
      <w:r>
        <w:t xml:space="preserve"> </w:t>
      </w:r>
      <w:r>
        <w:t xml:space="preserve">PLC programming, SCADA systems, IIoT (Industrial Internet of Things)</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bCs/>
          <w:b/>
        </w:rPr>
        <w:t xml:space="preserve">CyberTech Solutions S.A.S. – Colombia Bogotá</w:t>
      </w:r>
    </w:p>
    <w:p>
      <w:pPr>
        <w:pStyle w:val="BodyText"/>
      </w:pPr>
      <w:r>
        <w:t xml:space="preserve">June 2019 – Present</w:t>
      </w:r>
    </w:p>
    <w:p>
      <w:pPr>
        <w:numPr>
          <w:ilvl w:val="0"/>
          <w:numId w:val="1002"/>
        </w:numPr>
        <w:pStyle w:val="Compact"/>
      </w:pPr>
      <w:r>
        <w:t xml:space="preserve">Lead the development of autonomous mobile robots (AMRs) for warehouse logistics in collaboration with local manufacturing firms in Colombia Bogotá.</w:t>
      </w:r>
    </w:p>
    <w:p>
      <w:pPr>
        <w:numPr>
          <w:ilvl w:val="0"/>
          <w:numId w:val="1002"/>
        </w:numPr>
        <w:pStyle w:val="Compact"/>
      </w:pPr>
      <w:r>
        <w:t xml:space="preserve">Integrated AI-driven navigation systems using SLAM algorithms, reducing operational costs by 25% for clients such as E-commerce Logistics Inc. and Distribuciones S.A.</w:t>
      </w:r>
    </w:p>
    <w:p>
      <w:pPr>
        <w:numPr>
          <w:ilvl w:val="0"/>
          <w:numId w:val="1002"/>
        </w:numPr>
        <w:pStyle w:val="Compact"/>
      </w:pPr>
      <w:r>
        <w:t xml:space="preserve">Designed and tested robotic arms for precision tasks in pharmaceutical packaging lines, improving accuracy to 99.8%.</w:t>
      </w:r>
    </w:p>
    <w:p>
      <w:pPr>
        <w:numPr>
          <w:ilvl w:val="0"/>
          <w:numId w:val="1002"/>
        </w:numPr>
        <w:pStyle w:val="Compact"/>
      </w:pPr>
      <w:r>
        <w:t xml:space="preserve">Collaborated with academic institutions in Colombia Bogotá (e.g., Universidad Nacional de Colombia) to pilot AI-powered agricultural robots for crop monitoring.</w:t>
      </w:r>
    </w:p>
    <w:bookmarkEnd w:id="23"/>
    <w:bookmarkStart w:id="24" w:name="robotics-engineer"/>
    <w:p>
      <w:pPr>
        <w:pStyle w:val="Heading3"/>
      </w:pPr>
      <w:r>
        <w:t xml:space="preserve">Robotics Engineer</w:t>
      </w:r>
    </w:p>
    <w:p>
      <w:pPr>
        <w:pStyle w:val="FirstParagraph"/>
      </w:pPr>
      <w:r>
        <w:rPr>
          <w:bCs/>
          <w:b/>
        </w:rPr>
        <w:t xml:space="preserve">Ingeniería Robótica Latina – Colombia Bogotá</w:t>
      </w:r>
    </w:p>
    <w:p>
      <w:pPr>
        <w:pStyle w:val="BodyText"/>
      </w:pPr>
      <w:r>
        <w:t xml:space="preserve">July 2015 – May 2019</w:t>
      </w:r>
    </w:p>
    <w:p>
      <w:pPr>
        <w:numPr>
          <w:ilvl w:val="0"/>
          <w:numId w:val="1003"/>
        </w:numPr>
        <w:pStyle w:val="Compact"/>
      </w:pPr>
      <w:r>
        <w:t xml:space="preserve">Developed sensor-based robotic systems for healthcare applications, including patient monitoring robots deployed in clinics across Bogotá.</w:t>
      </w:r>
    </w:p>
    <w:p>
      <w:pPr>
        <w:numPr>
          <w:ilvl w:val="0"/>
          <w:numId w:val="1003"/>
        </w:numPr>
        <w:pStyle w:val="Compact"/>
      </w:pPr>
      <w:r>
        <w:t xml:space="preserve">Optimized industrial robot trajectories using MATLAB/Simulink, increasing production line efficiency by 18% at a local automotive plant.</w:t>
      </w:r>
    </w:p>
    <w:p>
      <w:pPr>
        <w:numPr>
          <w:ilvl w:val="0"/>
          <w:numId w:val="1003"/>
        </w:numPr>
        <w:pStyle w:val="Compact"/>
      </w:pPr>
      <w:r>
        <w:t xml:space="preserve">Provided technical training to 50+ engineers in Colombia Bogotá on ROS and automation best practices.</w:t>
      </w:r>
    </w:p>
    <w:p>
      <w:pPr>
        <w:numPr>
          <w:ilvl w:val="0"/>
          <w:numId w:val="1003"/>
        </w:numPr>
        <w:pStyle w:val="Compact"/>
      </w:pPr>
      <w:r>
        <w:t xml:space="preserve">Contributed to a project funded by the Colombian Ministry of Technology, focusing on disaster response robots for flood-prone regions.</w:t>
      </w:r>
    </w:p>
    <w:bookmarkEnd w:id="24"/>
    <w:bookmarkStart w:id="25" w:name="internship-robotics-research-assistant"/>
    <w:p>
      <w:pPr>
        <w:pStyle w:val="Heading3"/>
      </w:pPr>
      <w:r>
        <w:t xml:space="preserve">Internship – Robotics Research Assistant</w:t>
      </w:r>
    </w:p>
    <w:p>
      <w:pPr>
        <w:pStyle w:val="FirstParagraph"/>
      </w:pPr>
      <w:r>
        <w:rPr>
          <w:bCs/>
          <w:b/>
        </w:rPr>
        <w:t xml:space="preserve">Universidad Tecnológica de Pereira – Colombia</w:t>
      </w:r>
    </w:p>
    <w:p>
      <w:pPr>
        <w:pStyle w:val="BodyText"/>
      </w:pPr>
      <w:r>
        <w:t xml:space="preserve">January 2014 – June 2015</w:t>
      </w:r>
    </w:p>
    <w:p>
      <w:pPr>
        <w:numPr>
          <w:ilvl w:val="0"/>
          <w:numId w:val="1004"/>
        </w:numPr>
        <w:pStyle w:val="Compact"/>
      </w:pPr>
      <w:r>
        <w:t xml:space="preserve">Assisted in the development of a low-cost robotic platform for educational purposes, later adopted by STEM programs in Bogotá.</w:t>
      </w:r>
    </w:p>
    <w:p>
      <w:pPr>
        <w:numPr>
          <w:ilvl w:val="0"/>
          <w:numId w:val="1004"/>
        </w:numPr>
        <w:pStyle w:val="Compact"/>
      </w:pPr>
      <w:r>
        <w:t xml:space="preserve">Conducted experiments on sensor fusion techniques to enhance robot localization accuracy.</w:t>
      </w:r>
    </w:p>
    <w:bookmarkEnd w:id="25"/>
    <w:bookmarkEnd w:id="26"/>
    <w:bookmarkStart w:id="27" w:name="education"/>
    <w:p>
      <w:pPr>
        <w:pStyle w:val="Heading2"/>
      </w:pPr>
      <w:r>
        <w:t xml:space="preserve">Education</w:t>
      </w:r>
    </w:p>
    <w:p>
      <w:pPr>
        <w:pStyle w:val="FirstParagraph"/>
      </w:pPr>
      <w:r>
        <w:rPr>
          <w:bCs/>
          <w:b/>
        </w:rPr>
        <w:t xml:space="preserve">Bachelor of Science in Mechatronics Engineering</w:t>
      </w:r>
    </w:p>
    <w:p>
      <w:pPr>
        <w:pStyle w:val="BodyText"/>
      </w:pPr>
      <w:r>
        <w:t xml:space="preserve">Universidad Nacional de Colombia – Bogotá</w:t>
      </w:r>
    </w:p>
    <w:p>
      <w:pPr>
        <w:pStyle w:val="BodyText"/>
      </w:pPr>
      <w:r>
        <w:t xml:space="preserve">Graduated: 2014</w:t>
      </w:r>
    </w:p>
    <w:p>
      <w:pPr>
        <w:pStyle w:val="BodyText"/>
      </w:pPr>
      <w:r>
        <w:rPr>
          <w:bCs/>
          <w:b/>
        </w:rPr>
        <w:t xml:space="preserve">Masters in Robotics and Artificial Intelligence</w:t>
      </w:r>
    </w:p>
    <w:p>
      <w:pPr>
        <w:pStyle w:val="BodyText"/>
      </w:pPr>
      <w:r>
        <w:t xml:space="preserve">University of Technology Sydney (UTS) – Australia (Online)</w:t>
      </w:r>
    </w:p>
    <w:p>
      <w:pPr>
        <w:pStyle w:val="BodyText"/>
      </w:pPr>
      <w:r>
        <w:t xml:space="preserve">Graduated: 2018</w:t>
      </w:r>
    </w:p>
    <w:bookmarkEnd w:id="27"/>
    <w:bookmarkStart w:id="28" w:name="certifications-professional-development"/>
    <w:p>
      <w:pPr>
        <w:pStyle w:val="Heading2"/>
      </w:pPr>
      <w:r>
        <w:t xml:space="preserve">Certifications &amp; Professional Development</w:t>
      </w:r>
    </w:p>
    <w:p>
      <w:pPr>
        <w:numPr>
          <w:ilvl w:val="0"/>
          <w:numId w:val="1005"/>
        </w:numPr>
        <w:pStyle w:val="Compact"/>
      </w:pPr>
      <w:r>
        <w:rPr>
          <w:bCs/>
          <w:b/>
        </w:rPr>
        <w:t xml:space="preserve">Certified ROS Developer</w:t>
      </w:r>
      <w:r>
        <w:t xml:space="preserve"> </w:t>
      </w:r>
      <w:r>
        <w:t xml:space="preserve">– Open Robotics, 2021</w:t>
      </w:r>
    </w:p>
    <w:p>
      <w:pPr>
        <w:numPr>
          <w:ilvl w:val="0"/>
          <w:numId w:val="1005"/>
        </w:numPr>
        <w:pStyle w:val="Compact"/>
      </w:pPr>
      <w:r>
        <w:rPr>
          <w:bCs/>
          <w:b/>
        </w:rPr>
        <w:t xml:space="preserve">IEEE Robotics and Automation Society Membership</w:t>
      </w:r>
      <w:r>
        <w:t xml:space="preserve">, 2017–Present</w:t>
      </w:r>
    </w:p>
    <w:p>
      <w:pPr>
        <w:numPr>
          <w:ilvl w:val="0"/>
          <w:numId w:val="1005"/>
        </w:numPr>
        <w:pStyle w:val="Compact"/>
      </w:pPr>
      <w:r>
        <w:rPr>
          <w:bCs/>
          <w:b/>
        </w:rPr>
        <w:t xml:space="preserve">Python for Robotics Applications Course</w:t>
      </w:r>
      <w:r>
        <w:t xml:space="preserve"> </w:t>
      </w:r>
      <w:r>
        <w:t xml:space="preserve">– Coursera, 2020 (Instructor: University of Pennsylvania)</w:t>
      </w:r>
    </w:p>
    <w:p>
      <w:pPr>
        <w:numPr>
          <w:ilvl w:val="0"/>
          <w:numId w:val="1005"/>
        </w:numPr>
        <w:pStyle w:val="Compact"/>
      </w:pPr>
      <w:r>
        <w:rPr>
          <w:bCs/>
          <w:b/>
        </w:rPr>
        <w:t xml:space="preserve">Leadership in Tech Innovation Workshop</w:t>
      </w:r>
      <w:r>
        <w:t xml:space="preserve"> </w:t>
      </w:r>
      <w:r>
        <w:t xml:space="preserve">– Bogotá Tech Hub, 2019</w:t>
      </w:r>
    </w:p>
    <w:bookmarkEnd w:id="28"/>
    <w:bookmarkStart w:id="32" w:name="projects-contributions"/>
    <w:p>
      <w:pPr>
        <w:pStyle w:val="Heading2"/>
      </w:pPr>
      <w:r>
        <w:t xml:space="preserve">Projects &amp; Contributions</w:t>
      </w:r>
    </w:p>
    <w:bookmarkStart w:id="29" w:name="agricultural-robotics-pilot-2023"/>
    <w:p>
      <w:pPr>
        <w:pStyle w:val="Heading3"/>
      </w:pPr>
      <w:r>
        <w:t xml:space="preserve">Agricultural Robotics Pilot (2023)</w:t>
      </w:r>
    </w:p>
    <w:p>
      <w:pPr>
        <w:pStyle w:val="FirstParagraph"/>
      </w:pPr>
      <w:r>
        <w:rPr>
          <w:bCs/>
          <w:b/>
        </w:rPr>
        <w:t xml:space="preserve">Client:</w:t>
      </w:r>
      <w:r>
        <w:t xml:space="preserve"> </w:t>
      </w:r>
      <w:r>
        <w:t xml:space="preserve">AgroTech Colombia |</w:t>
      </w:r>
      <w:r>
        <w:t xml:space="preserve"> </w:t>
      </w:r>
      <w:r>
        <w:rPr>
          <w:bCs/>
          <w:b/>
        </w:rPr>
        <w:t xml:space="preserve">Description:</w:t>
      </w:r>
      <w:r>
        <w:t xml:space="preserve"> </w:t>
      </w:r>
      <w:r>
        <w:t xml:space="preserve">Developed autonomous robots for crop monitoring and soil analysis in Cundinamarca, improving yield predictions by 15%.</w:t>
      </w:r>
    </w:p>
    <w:bookmarkEnd w:id="29"/>
    <w:bookmarkStart w:id="30" w:name="bogotá-smart-city-initiative-2020"/>
    <w:p>
      <w:pPr>
        <w:pStyle w:val="Heading3"/>
      </w:pPr>
      <w:r>
        <w:t xml:space="preserve">Bogotá Smart City Initiative (2020)</w:t>
      </w:r>
    </w:p>
    <w:p>
      <w:pPr>
        <w:pStyle w:val="FirstParagraph"/>
      </w:pPr>
      <w:r>
        <w:rPr>
          <w:bCs/>
          <w:b/>
        </w:rPr>
        <w:t xml:space="preserve">Role:</w:t>
      </w:r>
      <w:r>
        <w:t xml:space="preserve"> </w:t>
      </w:r>
      <w:r>
        <w:t xml:space="preserve">Robotics Consultant |</w:t>
      </w:r>
      <w:r>
        <w:t xml:space="preserve"> </w:t>
      </w:r>
      <w:r>
        <w:rPr>
          <w:bCs/>
          <w:b/>
        </w:rPr>
        <w:t xml:space="preserve">Description:</w:t>
      </w:r>
      <w:r>
        <w:t xml:space="preserve"> </w:t>
      </w:r>
      <w:r>
        <w:t xml:space="preserve">Designed robotic solutions for urban mobility, including self-driving shuttle prototypes tested in the city's main districts.</w:t>
      </w:r>
    </w:p>
    <w:bookmarkEnd w:id="30"/>
    <w:bookmarkStart w:id="31" w:name="open-source-contributions"/>
    <w:p>
      <w:pPr>
        <w:pStyle w:val="Heading3"/>
      </w:pPr>
      <w:r>
        <w:t xml:space="preserve">Open-Source Contributions</w:t>
      </w:r>
    </w:p>
    <w:p>
      <w:pPr>
        <w:pStyle w:val="FirstParagraph"/>
      </w:pPr>
      <w:r>
        <w:t xml:space="preserve">Maintained ROS packages for sensor calibration, widely used by developers in Colombia Bogotá and Latin America.</w:t>
      </w:r>
    </w:p>
    <w:bookmarkEnd w:id="31"/>
    <w:bookmarkEnd w:id="32"/>
    <w:bookmarkStart w:id="33" w:name="language-communication"/>
    <w:p>
      <w:pPr>
        <w:pStyle w:val="Heading2"/>
      </w:pPr>
      <w:r>
        <w:t xml:space="preserve">Language &amp; Communication</w:t>
      </w:r>
    </w:p>
    <w:p>
      <w:pPr>
        <w:numPr>
          <w:ilvl w:val="0"/>
          <w:numId w:val="1006"/>
        </w:numPr>
        <w:pStyle w:val="Compact"/>
      </w:pPr>
      <w:r>
        <w:rPr>
          <w:bCs/>
          <w:b/>
        </w:rPr>
        <w:t xml:space="preserve">Spanish (Native)</w:t>
      </w:r>
    </w:p>
    <w:p>
      <w:pPr>
        <w:numPr>
          <w:ilvl w:val="0"/>
          <w:numId w:val="1006"/>
        </w:numPr>
        <w:pStyle w:val="Compact"/>
      </w:pPr>
      <w:r>
        <w:rPr>
          <w:bCs/>
          <w:b/>
        </w:rPr>
        <w:t xml:space="preserve">English (Proficient – TOEFL iBT 105)</w:t>
      </w:r>
    </w:p>
    <w:p>
      <w:pPr>
        <w:numPr>
          <w:ilvl w:val="0"/>
          <w:numId w:val="1006"/>
        </w:numPr>
        <w:pStyle w:val="Compact"/>
      </w:pPr>
      <w:r>
        <w:rPr>
          <w:bCs/>
          <w:b/>
        </w:rPr>
        <w:t xml:space="preserve">Technical Writing:</w:t>
      </w:r>
      <w:r>
        <w:t xml:space="preserve"> </w:t>
      </w:r>
      <w:r>
        <w:t xml:space="preserve">Published articles in Robotics Today and Latin American Engineering Journal.</w:t>
      </w:r>
    </w:p>
    <w:bookmarkEnd w:id="33"/>
    <w:bookmarkStart w:id="34" w:name="references"/>
    <w:p>
      <w:pPr>
        <w:pStyle w:val="Heading2"/>
      </w:pPr>
      <w:r>
        <w:t xml:space="preserve">References</w:t>
      </w:r>
    </w:p>
    <w:p>
      <w:pPr>
        <w:pStyle w:val="FirstParagraph"/>
      </w:pPr>
      <w:r>
        <w:t xml:space="preserve">Available upon request. Contact: juanpablo.mendez@email.com</w:t>
      </w:r>
    </w:p>
    <w:bookmarkEnd w:id="34"/>
    <w:p>
      <w:pPr>
        <w:pStyle w:val="BodyText"/>
      </w:pPr>
      <w:r>
        <w:t xml:space="preserve">© 2023 Juan Pablo Méndez | Resume tailored for Robotics Engineer roles in Colombia Bogotá.</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Colombia Bogotá</dc:title>
  <dc:creator/>
  <dc:language>en</dc:language>
  <cp:keywords/>
  <dcterms:created xsi:type="dcterms:W3CDTF">2026-07-23T14:09:45Z</dcterms:created>
  <dcterms:modified xsi:type="dcterms:W3CDTF">2026-07-23T14:09:45Z</dcterms:modified>
</cp:coreProperties>
</file>

<file path=docProps/custom.xml><?xml version="1.0" encoding="utf-8"?>
<Properties xmlns="http://schemas.openxmlformats.org/officeDocument/2006/custom-properties" xmlns:vt="http://schemas.openxmlformats.org/officeDocument/2006/docPropsVTypes"/>
</file>