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Resume</w:t>
      </w:r>
      <w:r>
        <w:t xml:space="preserve"> </w:t>
      </w:r>
      <w:r>
        <w:t xml:space="preserve">-</w:t>
      </w:r>
      <w:r>
        <w:t xml:space="preserve"> </w:t>
      </w:r>
      <w:r>
        <w:t xml:space="preserve">Colombia</w:t>
      </w:r>
      <w:r>
        <w:t xml:space="preserve"> </w:t>
      </w:r>
      <w:r>
        <w:t xml:space="preserve">Medellín</w:t>
      </w:r>
    </w:p>
    <w:bookmarkStart w:id="20" w:name="robotics-engineer-resume"/>
    <w:p>
      <w:pPr>
        <w:pStyle w:val="Heading1"/>
      </w:pPr>
      <w:r>
        <w:t xml:space="preserve">Robotics Engineer Resume</w:t>
      </w:r>
    </w:p>
    <w:p>
      <w:pPr>
        <w:pStyle w:val="FirstParagraph"/>
      </w:pPr>
      <w:r>
        <w:rPr>
          <w:bCs/>
          <w:b/>
        </w:rPr>
        <w:t xml:space="preserve">Name:</w:t>
      </w:r>
      <w:r>
        <w:t xml:space="preserve"> </w:t>
      </w:r>
      <w:r>
        <w:t xml:space="preserve">Juan David Morales</w:t>
      </w:r>
    </w:p>
    <w:p>
      <w:pPr>
        <w:pStyle w:val="BodyText"/>
      </w:pPr>
      <w:r>
        <w:rPr>
          <w:bCs/>
          <w:b/>
        </w:rPr>
        <w:t xml:space="preserve">Email:</w:t>
      </w:r>
      <w:r>
        <w:t xml:space="preserve"> </w:t>
      </w:r>
      <w:r>
        <w:t xml:space="preserve">juan.morales.robotics@gmail.com |</w:t>
      </w:r>
      <w:r>
        <w:t xml:space="preserve"> </w:t>
      </w:r>
      <w:r>
        <w:rPr>
          <w:bCs/>
          <w:b/>
        </w:rPr>
        <w:t xml:space="preserve">Phone:</w:t>
      </w:r>
      <w:r>
        <w:t xml:space="preserve"> </w:t>
      </w:r>
      <w:r>
        <w:t xml:space="preserve">+57 320 123 4567</w:t>
      </w:r>
    </w:p>
    <w:p>
      <w:pPr>
        <w:pStyle w:val="BodyText"/>
      </w:pPr>
      <w:r>
        <w:rPr>
          <w:bCs/>
          <w:b/>
        </w:rPr>
        <w:t xml:space="preserve">Location:</w:t>
      </w:r>
      <w:r>
        <w:t xml:space="preserve"> </w:t>
      </w:r>
      <w:r>
        <w:t xml:space="preserve">Medellín, Colombia |</w:t>
      </w:r>
      <w:r>
        <w:t xml:space="preserve"> </w:t>
      </w:r>
      <w:r>
        <w:rPr>
          <w:bCs/>
          <w:b/>
        </w:rPr>
        <w:t xml:space="preserve">LinkedIn:</w:t>
      </w:r>
      <w:r>
        <w:t xml:space="preserve"> </w:t>
      </w:r>
      <w:r>
        <w:t xml:space="preserve">linkedin.com/in/juanmoralesrobotics</w:t>
      </w:r>
    </w:p>
    <w:bookmarkEnd w:id="20"/>
    <w:bookmarkStart w:id="21" w:name="X749ded6d2f07da809db42ce88e9ca088a8d2833"/>
    <w:p>
      <w:pPr>
        <w:pStyle w:val="Heading2"/>
      </w:pPr>
      <w:r>
        <w:rPr>
          <w:u w:val="single"/>
        </w:rPr>
        <w:t xml:space="preserve">Career Summary: Robotics Engineer in Colombia Medellín</w:t>
      </w:r>
    </w:p>
    <w:p>
      <w:pPr>
        <w:pStyle w:val="FirstParagraph"/>
      </w:pPr>
      <w:r>
        <w:t xml:space="preserve">A dedicated and innovative Robotics Engineer with over 7 years of experience designing, developing, and deploying robotic systems across diverse industries in Colombia Medellín. Proven expertise in automation, artificial intelligence, and mechatronics. Committed to advancing technological solutions tailored for the unique needs of Colombia’s industrial and academic sectors. Passionate about leveraging robotics to solve real-world challenges in Medellín’s dynamic economic landscape.</w:t>
      </w:r>
    </w:p>
    <w:bookmarkEnd w:id="21"/>
    <w:bookmarkStart w:id="22" w:name="technical-skills"/>
    <w:p>
      <w:pPr>
        <w:pStyle w:val="Heading2"/>
      </w:pPr>
      <w:r>
        <w:rPr>
          <w:u w:val="single"/>
        </w:rP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Hardware:</w:t>
      </w:r>
      <w:r>
        <w:t xml:space="preserve"> </w:t>
      </w:r>
      <w:r>
        <w:t xml:space="preserve">Arduino, Raspberry Pi, PLCs (Programmable Logic Controllers), CNC Machines</w:t>
      </w:r>
    </w:p>
    <w:p>
      <w:pPr>
        <w:numPr>
          <w:ilvl w:val="0"/>
          <w:numId w:val="1001"/>
        </w:numPr>
        <w:pStyle w:val="Compact"/>
      </w:pPr>
      <w:r>
        <w:rPr>
          <w:bCs/>
          <w:b/>
        </w:rPr>
        <w:t xml:space="preserve">Sensors &amp; Actuators:</w:t>
      </w:r>
      <w:r>
        <w:t xml:space="preserve"> </w:t>
      </w:r>
      <w:r>
        <w:t xml:space="preserve">LiDAR, IMU, ultrasonic sensors, servos, stepper motors</w:t>
      </w:r>
    </w:p>
    <w:p>
      <w:pPr>
        <w:numPr>
          <w:ilvl w:val="0"/>
          <w:numId w:val="1001"/>
        </w:numPr>
        <w:pStyle w:val="Compact"/>
      </w:pPr>
      <w:r>
        <w:rPr>
          <w:bCs/>
          <w:b/>
        </w:rPr>
        <w:t xml:space="preserve">Software Tools:</w:t>
      </w:r>
      <w:r>
        <w:t xml:space="preserve"> </w:t>
      </w:r>
      <w:r>
        <w:t xml:space="preserve">Gazebo, SolidWorks, AutoCAD, MATLAB Simulink</w:t>
      </w:r>
    </w:p>
    <w:p>
      <w:pPr>
        <w:numPr>
          <w:ilvl w:val="0"/>
          <w:numId w:val="1001"/>
        </w:numPr>
        <w:pStyle w:val="Compact"/>
      </w:pPr>
      <w:r>
        <w:rPr>
          <w:bCs/>
          <w:b/>
        </w:rPr>
        <w:t xml:space="preserve">AI &amp; Machine Learning:</w:t>
      </w:r>
      <w:r>
        <w:t xml:space="preserve"> </w:t>
      </w:r>
      <w:r>
        <w:t xml:space="preserve">TensorFlow, PyTorch (for computer vision and path planning)</w:t>
      </w:r>
    </w:p>
    <w:p>
      <w:pPr>
        <w:numPr>
          <w:ilvl w:val="0"/>
          <w:numId w:val="1001"/>
        </w:numPr>
        <w:pStyle w:val="Compact"/>
      </w:pPr>
      <w:r>
        <w:rPr>
          <w:bCs/>
          <w:b/>
        </w:rPr>
        <w:t xml:space="preserve">Languages:</w:t>
      </w:r>
      <w:r>
        <w:t xml:space="preserve"> </w:t>
      </w:r>
      <w:r>
        <w:t xml:space="preserve">Spanish (native), English (fluent), basic Portuguese</w:t>
      </w:r>
    </w:p>
    <w:bookmarkEnd w:id="22"/>
    <w:bookmarkStart w:id="26" w:name="professional-experience"/>
    <w:p>
      <w:pPr>
        <w:pStyle w:val="Heading2"/>
      </w:pPr>
      <w:r>
        <w:rPr>
          <w:u w:val="single"/>
        </w:rPr>
        <w:t xml:space="preserve">Professional Experience</w:t>
      </w:r>
    </w:p>
    <w:bookmarkStart w:id="23" w:name="robotics-engineer"/>
    <w:p>
      <w:pPr>
        <w:pStyle w:val="Heading3"/>
      </w:pPr>
      <w:r>
        <w:rPr>
          <w:bCs/>
          <w:b/>
        </w:rPr>
        <w:t xml:space="preserve">Robotics Engineer</w:t>
      </w:r>
    </w:p>
    <w:p>
      <w:pPr>
        <w:pStyle w:val="FirstParagraph"/>
      </w:pPr>
      <w:r>
        <w:rPr>
          <w:iCs/>
          <w:i/>
        </w:rPr>
        <w:t xml:space="preserve">TechNova Solutions, Medellín, Colombia | 2019 – Present</w:t>
      </w:r>
    </w:p>
    <w:p>
      <w:pPr>
        <w:numPr>
          <w:ilvl w:val="0"/>
          <w:numId w:val="1002"/>
        </w:numPr>
        <w:pStyle w:val="Compact"/>
      </w:pPr>
      <w:r>
        <w:t xml:space="preserve">Designed and implemented autonomous robotic systems for industrial automation in the manufacturing sector, improving production efficiency by 30%.</w:t>
      </w:r>
    </w:p>
    <w:p>
      <w:pPr>
        <w:numPr>
          <w:ilvl w:val="0"/>
          <w:numId w:val="1002"/>
        </w:numPr>
        <w:pStyle w:val="Compact"/>
      </w:pPr>
      <w:r>
        <w:t xml:space="preserve">Collaborated with local universities in Medellín to integrate robotics into STEM education programs, supporting Colombia’s growing tech ecosystem.</w:t>
      </w:r>
    </w:p>
    <w:p>
      <w:pPr>
        <w:numPr>
          <w:ilvl w:val="0"/>
          <w:numId w:val="1002"/>
        </w:numPr>
        <w:pStyle w:val="Compact"/>
      </w:pPr>
      <w:r>
        <w:t xml:space="preserve">Developed a ROS-based navigation system for autonomous delivery robots used by e-commerce companies in Medellín, reducing last-mile delivery costs by 20%.</w:t>
      </w:r>
    </w:p>
    <w:p>
      <w:pPr>
        <w:numPr>
          <w:ilvl w:val="0"/>
          <w:numId w:val="1002"/>
        </w:numPr>
        <w:pStyle w:val="Compact"/>
      </w:pPr>
      <w:r>
        <w:t xml:space="preserve">Led a team of 5 engineers to optimize robotic arm precision in automotive assembly lines, achieving sub-millimeter accuracy.</w:t>
      </w:r>
    </w:p>
    <w:p>
      <w:pPr>
        <w:numPr>
          <w:ilvl w:val="0"/>
          <w:numId w:val="1002"/>
        </w:numPr>
        <w:pStyle w:val="Compact"/>
      </w:pPr>
      <w:r>
        <w:t xml:space="preserve">Published technical papers on robotics applications in Colombia’s agricultural sector, presented at the International Robotics Conference in Medellín (2021).</w:t>
      </w:r>
    </w:p>
    <w:bookmarkEnd w:id="23"/>
    <w:bookmarkStart w:id="24" w:name="research-assistant"/>
    <w:p>
      <w:pPr>
        <w:pStyle w:val="Heading3"/>
      </w:pPr>
      <w:r>
        <w:rPr>
          <w:bCs/>
          <w:b/>
        </w:rPr>
        <w:t xml:space="preserve">Research Assistant</w:t>
      </w:r>
    </w:p>
    <w:p>
      <w:pPr>
        <w:pStyle w:val="FirstParagraph"/>
      </w:pPr>
      <w:r>
        <w:rPr>
          <w:iCs/>
          <w:i/>
        </w:rPr>
        <w:t xml:space="preserve">Universidad de Antioquia, Medellín, Colombia | 2016 – 2019</w:t>
      </w:r>
    </w:p>
    <w:p>
      <w:pPr>
        <w:numPr>
          <w:ilvl w:val="0"/>
          <w:numId w:val="1003"/>
        </w:numPr>
        <w:pStyle w:val="Compact"/>
      </w:pPr>
      <w:r>
        <w:t xml:space="preserve">Conducted research on human-robot interaction, focusing on safety protocols for collaborative robots (cobots) in Medellín’s manufacturing hubs.</w:t>
      </w:r>
    </w:p>
    <w:p>
      <w:pPr>
        <w:numPr>
          <w:ilvl w:val="0"/>
          <w:numId w:val="1003"/>
        </w:numPr>
        <w:pStyle w:val="Compact"/>
      </w:pPr>
      <w:r>
        <w:t xml:space="preserve">Developed a simulation framework using Gazebo to test robotic systems in virtual environments, reducing prototyping costs by 40%.</w:t>
      </w:r>
    </w:p>
    <w:p>
      <w:pPr>
        <w:numPr>
          <w:ilvl w:val="0"/>
          <w:numId w:val="1003"/>
        </w:numPr>
        <w:pStyle w:val="Compact"/>
      </w:pPr>
      <w:r>
        <w:t xml:space="preserve">Co-authored a project funded by Colombia’s Ministry of Science, Technology, and Innovation on AI-driven robotics for disaster response scenarios.</w:t>
      </w:r>
    </w:p>
    <w:bookmarkEnd w:id="24"/>
    <w:bookmarkStart w:id="25" w:name="internship-automation-specialist"/>
    <w:p>
      <w:pPr>
        <w:pStyle w:val="Heading3"/>
      </w:pPr>
      <w:r>
        <w:rPr>
          <w:bCs/>
          <w:b/>
        </w:rPr>
        <w:t xml:space="preserve">Internship: Automation Specialist</w:t>
      </w:r>
    </w:p>
    <w:p>
      <w:pPr>
        <w:pStyle w:val="FirstParagraph"/>
      </w:pPr>
      <w:r>
        <w:rPr>
          <w:iCs/>
          <w:i/>
        </w:rPr>
        <w:t xml:space="preserve">Industrias Metalmecánicas S.A., Medellín, Colombia | 2014 – 2016</w:t>
      </w:r>
    </w:p>
    <w:p>
      <w:pPr>
        <w:numPr>
          <w:ilvl w:val="0"/>
          <w:numId w:val="1004"/>
        </w:numPr>
        <w:pStyle w:val="Compact"/>
      </w:pPr>
      <w:r>
        <w:t xml:space="preserve">Assisted in the integration of automated conveyor systems using PLCs, increasing factory throughput by 15%.</w:t>
      </w:r>
    </w:p>
    <w:p>
      <w:pPr>
        <w:numPr>
          <w:ilvl w:val="0"/>
          <w:numId w:val="1004"/>
        </w:numPr>
        <w:pStyle w:val="Compact"/>
      </w:pPr>
      <w:r>
        <w:t xml:space="preserve">Created training modules for technicians on robotic system maintenance, enhancing operational safety standards.</w:t>
      </w:r>
    </w:p>
    <w:bookmarkEnd w:id="25"/>
    <w:bookmarkEnd w:id="26"/>
    <w:bookmarkStart w:id="29" w:name="education"/>
    <w:p>
      <w:pPr>
        <w:pStyle w:val="Heading2"/>
      </w:pPr>
      <w:r>
        <w:rPr>
          <w:u w:val="single"/>
        </w:rPr>
        <w:t xml:space="preserve">Education</w:t>
      </w:r>
    </w:p>
    <w:bookmarkStart w:id="27" w:name="X8399f55fb8ba25ec2cf21afd205dc99cf2b5d50"/>
    <w:p>
      <w:pPr>
        <w:pStyle w:val="Heading3"/>
      </w:pPr>
      <w:r>
        <w:rPr>
          <w:bCs/>
          <w:b/>
        </w:rPr>
        <w:t xml:space="preserve">Bachelor of Science in Electrical Engineering</w:t>
      </w:r>
    </w:p>
    <w:p>
      <w:pPr>
        <w:pStyle w:val="FirstParagraph"/>
      </w:pPr>
      <w:r>
        <w:rPr>
          <w:iCs/>
          <w:i/>
        </w:rPr>
        <w:t xml:space="preserve">Universidad de Antioquia, Medellín, Colombia | 2010 – 2014</w:t>
      </w:r>
    </w:p>
    <w:p>
      <w:pPr>
        <w:numPr>
          <w:ilvl w:val="0"/>
          <w:numId w:val="1005"/>
        </w:numPr>
        <w:pStyle w:val="Compact"/>
      </w:pPr>
      <w:r>
        <w:t xml:space="preserve">Graduated with honors, specializing in control systems and automation.</w:t>
      </w:r>
    </w:p>
    <w:p>
      <w:pPr>
        <w:numPr>
          <w:ilvl w:val="0"/>
          <w:numId w:val="1005"/>
        </w:numPr>
        <w:pStyle w:val="Compact"/>
      </w:pPr>
      <w:r>
        <w:t xml:space="preserve">Completed a thesis on “Intelligent Control Systems for Industrial Robotics” under the guidance of Professor María López.</w:t>
      </w:r>
    </w:p>
    <w:bookmarkEnd w:id="27"/>
    <w:bookmarkStart w:id="28" w:name="X3a187ff20b51eb45dcce8d5434da94565fda55f"/>
    <w:p>
      <w:pPr>
        <w:pStyle w:val="Heading3"/>
      </w:pPr>
      <w:r>
        <w:rPr>
          <w:bCs/>
          <w:b/>
        </w:rPr>
        <w:t xml:space="preserve">Master of Science in Robotics Engineering</w:t>
      </w:r>
    </w:p>
    <w:p>
      <w:pPr>
        <w:pStyle w:val="FirstParagraph"/>
      </w:pPr>
      <w:r>
        <w:rPr>
          <w:iCs/>
          <w:i/>
        </w:rPr>
        <w:t xml:space="preserve">KTH Royal Institute of Technology, Stockholm, Sweden | 2015 – 2017</w:t>
      </w:r>
    </w:p>
    <w:p>
      <w:pPr>
        <w:numPr>
          <w:ilvl w:val="0"/>
          <w:numId w:val="1006"/>
        </w:numPr>
        <w:pStyle w:val="Compact"/>
      </w:pPr>
      <w:r>
        <w:t xml:space="preserve">Focused on advanced robotics algorithms and human-robot collaboration.</w:t>
      </w:r>
    </w:p>
    <w:p>
      <w:pPr>
        <w:numPr>
          <w:ilvl w:val="0"/>
          <w:numId w:val="1006"/>
        </w:numPr>
        <w:pStyle w:val="Compact"/>
      </w:pPr>
      <w:r>
        <w:t xml:space="preserve">Participated in the European Union’s ROBOTOPIA project, contributing to AI-driven robotic solutions for urban environments.</w:t>
      </w:r>
    </w:p>
    <w:bookmarkEnd w:id="28"/>
    <w:bookmarkEnd w:id="29"/>
    <w:bookmarkStart w:id="30" w:name="projects-portfolio"/>
    <w:p>
      <w:pPr>
        <w:pStyle w:val="Heading2"/>
      </w:pPr>
      <w:r>
        <w:rPr>
          <w:u w:val="single"/>
        </w:rPr>
        <w:t xml:space="preserve">Projects &amp; Portfolio</w:t>
      </w:r>
    </w:p>
    <w:p>
      <w:pPr>
        <w:numPr>
          <w:ilvl w:val="0"/>
          <w:numId w:val="1007"/>
        </w:numPr>
        <w:pStyle w:val="Compact"/>
      </w:pPr>
      <w:r>
        <w:rPr>
          <w:bCs/>
          <w:b/>
        </w:rPr>
        <w:t xml:space="preserve">Smart City Robotics Initiative (Medellín 2023):</w:t>
      </w:r>
      <w:r>
        <w:t xml:space="preserve"> </w:t>
      </w:r>
      <w:r>
        <w:t xml:space="preserve">Developed a fleet of autonomous drones for environmental monitoring, deployed in Medellín’s green spaces to track air quality and waste management.</w:t>
      </w:r>
    </w:p>
    <w:p>
      <w:pPr>
        <w:numPr>
          <w:ilvl w:val="0"/>
          <w:numId w:val="1007"/>
        </w:numPr>
        <w:pStyle w:val="Compact"/>
      </w:pPr>
      <w:r>
        <w:rPr>
          <w:bCs/>
          <w:b/>
        </w:rPr>
        <w:t xml:space="preserve">Robotic Agriculture Assistant:</w:t>
      </w:r>
      <w:r>
        <w:t xml:space="preserve"> </w:t>
      </w:r>
      <w:r>
        <w:t xml:space="preserve">Created an AI-powered robot for crop monitoring, tested in Colombia’s coffee-growing regions. Reduced pesticide use by 25% through precision targeting.</w:t>
      </w:r>
    </w:p>
    <w:p>
      <w:pPr>
        <w:numPr>
          <w:ilvl w:val="0"/>
          <w:numId w:val="1007"/>
        </w:numPr>
        <w:pStyle w:val="Compact"/>
      </w:pPr>
      <w:r>
        <w:rPr>
          <w:bCs/>
          <w:b/>
        </w:rPr>
        <w:t xml:space="preserve">Cobots for Local SMEs:</w:t>
      </w:r>
      <w:r>
        <w:t xml:space="preserve"> </w:t>
      </w:r>
      <w:r>
        <w:t xml:space="preserve">Designed low-cost collaborative robots tailored for small and medium enterprises in Medellín, increasing their production capacity by up to 35%.</w:t>
      </w:r>
    </w:p>
    <w:bookmarkEnd w:id="30"/>
    <w:bookmarkStart w:id="31" w:name="certifications-licenses"/>
    <w:p>
      <w:pPr>
        <w:pStyle w:val="Heading2"/>
      </w:pPr>
      <w:r>
        <w:rPr>
          <w:u w:val="single"/>
        </w:rPr>
        <w:t xml:space="preserve">Certifications &amp; Licenses</w:t>
      </w:r>
    </w:p>
    <w:p>
      <w:pPr>
        <w:numPr>
          <w:ilvl w:val="0"/>
          <w:numId w:val="1008"/>
        </w:numPr>
        <w:pStyle w:val="Compact"/>
      </w:pPr>
      <w:r>
        <w:rPr>
          <w:bCs/>
          <w:b/>
        </w:rPr>
        <w:t xml:space="preserve">ROS (Robot Operating System) Certification</w:t>
      </w:r>
      <w:r>
        <w:t xml:space="preserve"> </w:t>
      </w:r>
      <w:r>
        <w:t xml:space="preserve">– Open Robotics, 2020</w:t>
      </w:r>
    </w:p>
    <w:p>
      <w:pPr>
        <w:numPr>
          <w:ilvl w:val="0"/>
          <w:numId w:val="1008"/>
        </w:numPr>
        <w:pStyle w:val="Compact"/>
      </w:pPr>
      <w:r>
        <w:rPr>
          <w:bCs/>
          <w:b/>
        </w:rPr>
        <w:t xml:space="preserve">Project Management Professional (PMP)</w:t>
      </w:r>
      <w:r>
        <w:t xml:space="preserve"> </w:t>
      </w:r>
      <w:r>
        <w:t xml:space="preserve">– PMI, 2019</w:t>
      </w:r>
    </w:p>
    <w:p>
      <w:pPr>
        <w:numPr>
          <w:ilvl w:val="0"/>
          <w:numId w:val="1008"/>
        </w:numPr>
        <w:pStyle w:val="Compact"/>
      </w:pPr>
      <w:r>
        <w:rPr>
          <w:bCs/>
          <w:b/>
        </w:rPr>
        <w:t xml:space="preserve">Certified Industrial Robotics Technician</w:t>
      </w:r>
      <w:r>
        <w:t xml:space="preserve"> </w:t>
      </w:r>
      <w:r>
        <w:t xml:space="preserve">– ISO 10218:2011 Standards, 2017</w:t>
      </w:r>
    </w:p>
    <w:bookmarkEnd w:id="31"/>
    <w:bookmarkStart w:id="32" w:name="professional-affiliations"/>
    <w:p>
      <w:pPr>
        <w:pStyle w:val="Heading2"/>
      </w:pPr>
      <w:r>
        <w:rPr>
          <w:u w:val="single"/>
        </w:rPr>
        <w:t xml:space="preserve">Professional Affiliations</w:t>
      </w:r>
    </w:p>
    <w:p>
      <w:pPr>
        <w:numPr>
          <w:ilvl w:val="0"/>
          <w:numId w:val="1009"/>
        </w:numPr>
        <w:pStyle w:val="Compact"/>
      </w:pPr>
      <w:r>
        <w:rPr>
          <w:bCs/>
          <w:b/>
        </w:rPr>
        <w:t xml:space="preserve">Colombian Robotics Association (ARCO)</w:t>
      </w:r>
      <w:r>
        <w:t xml:space="preserve"> </w:t>
      </w:r>
      <w:r>
        <w:t xml:space="preserve">– Member since 2018</w:t>
      </w:r>
    </w:p>
    <w:p>
      <w:pPr>
        <w:numPr>
          <w:ilvl w:val="0"/>
          <w:numId w:val="1009"/>
        </w:numPr>
        <w:pStyle w:val="Compact"/>
      </w:pPr>
      <w:r>
        <w:rPr>
          <w:bCs/>
          <w:b/>
        </w:rPr>
        <w:t xml:space="preserve">Institute of Electrical and Electronics Engineers (IEEE)</w:t>
      </w:r>
      <w:r>
        <w:t xml:space="preserve"> </w:t>
      </w:r>
      <w:r>
        <w:t xml:space="preserve">– Member since 2016</w:t>
      </w:r>
    </w:p>
    <w:p>
      <w:pPr>
        <w:numPr>
          <w:ilvl w:val="0"/>
          <w:numId w:val="1009"/>
        </w:numPr>
        <w:pStyle w:val="Compact"/>
      </w:pPr>
      <w:r>
        <w:rPr>
          <w:bCs/>
          <w:b/>
        </w:rPr>
        <w:t xml:space="preserve">Medellín Tech Innovation Network</w:t>
      </w:r>
      <w:r>
        <w:t xml:space="preserve"> </w:t>
      </w:r>
      <w:r>
        <w:t xml:space="preserve">– Active participant in robotics workshops and hackathons.</w:t>
      </w:r>
    </w:p>
    <w:bookmarkEnd w:id="32"/>
    <w:bookmarkStart w:id="33" w:name="references"/>
    <w:p>
      <w:pPr>
        <w:pStyle w:val="Heading2"/>
      </w:pPr>
      <w:r>
        <w:rPr>
          <w:u w:val="single"/>
        </w:rPr>
        <w:t xml:space="preserve">References</w:t>
      </w:r>
    </w:p>
    <w:p>
      <w:pPr>
        <w:pStyle w:val="FirstParagraph"/>
      </w:pPr>
      <w:r>
        <w:t xml:space="preserve">Available upon request. Contact: juan.morales.robotics@gmail.com</w:t>
      </w:r>
    </w:p>
    <w:bookmarkEnd w:id="33"/>
    <w:p>
      <w:pPr>
        <w:pStyle w:val="BodyText"/>
      </w:pPr>
      <w:r>
        <w:rPr>
          <w:bCs/>
          <w:b/>
        </w:rPr>
        <w:t xml:space="preserve">Keywords:</w:t>
      </w:r>
      <w:r>
        <w:t xml:space="preserve"> </w:t>
      </w:r>
      <w:r>
        <w:t xml:space="preserve">Robotics Engineer, Colombia Medellín, Resume, Automation, AI, Mechatronics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Resume - Colombia Medellín</dc:title>
  <dc:creator/>
  <dc:language>en</dc:language>
  <cp:keywords/>
  <dcterms:created xsi:type="dcterms:W3CDTF">2025-12-11T03:51:29Z</dcterms:created>
  <dcterms:modified xsi:type="dcterms:W3CDTF">2025-12-11T03:51:29Z</dcterms:modified>
</cp:coreProperties>
</file>

<file path=docProps/custom.xml><?xml version="1.0" encoding="utf-8"?>
<Properties xmlns="http://schemas.openxmlformats.org/officeDocument/2006/custom-properties" xmlns:vt="http://schemas.openxmlformats.org/officeDocument/2006/docPropsVTypes"/>
</file>