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Cairo</w:t>
      </w:r>
    </w:p>
    <w:bookmarkStart w:id="38" w:name="resume"/>
    <w:p>
      <w:pPr>
        <w:pStyle w:val="Heading1"/>
      </w:pPr>
      <w:r>
        <w:t xml:space="preserve">Resume</w:t>
      </w:r>
    </w:p>
    <w:bookmarkStart w:id="37" w:name="robotics-engineer"/>
    <w:p>
      <w:pPr>
        <w:pStyle w:val="Heading2"/>
      </w:pPr>
      <w:r>
        <w:t xml:space="preserve">Robotics Engineer</w:t>
      </w:r>
    </w:p>
    <w:p>
      <w:pPr>
        <w:pStyle w:val="FirstParagraph"/>
      </w:pPr>
      <w:r>
        <w:rPr>
          <w:bCs/>
          <w:b/>
        </w:rPr>
        <w:t xml:space="preserve">Location:</w:t>
      </w:r>
      <w:r>
        <w:t xml:space="preserve"> </w:t>
      </w:r>
      <w:r>
        <w:t xml:space="preserve">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Hassan</w:t>
      </w:r>
      <w:r>
        <w:br/>
      </w:r>
      <w:r>
        <w:rPr>
          <w:bCs/>
          <w:b/>
        </w:rPr>
        <w:t xml:space="preserve">Email:</w:t>
      </w:r>
      <w:r>
        <w:t xml:space="preserve"> </w:t>
      </w:r>
      <w:r>
        <w:t xml:space="preserve">ahmed.hassan.robotics@example.com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linkedin.com/in/ahmedhassanrobotics</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innovative Robotics Engineer with over 5 years of experience in designing, developing, and deploying robotic systems tailored for industrial automation, agricultural technology, and smart city solutions. A graduate of Cairo University with a focus on Mechatronics Engineering, I have specialized in integrating artificial intelligence (AI) and Internet of Things (IoT) technologies into robotics applications. My work has contributed to advancing automation in Egypt Cairo's manufacturing sector and supporting the country’s vision for digital transformation. As a Robotics Engineer based in Egypt Cairo, I am committed to leveraging cutting-edge technology to solve local challenges while aligning with global industry standards.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Hardware:</w:t>
      </w:r>
      <w:r>
        <w:t xml:space="preserve"> </w:t>
      </w:r>
      <w:r>
        <w:t xml:space="preserve">Arduino, Raspberry Pi, PLCs (Programmable Logic Controllers), Sensors (LIDAR, IMU, Vision Systems)</w:t>
      </w:r>
    </w:p>
    <w:p>
      <w:pPr>
        <w:numPr>
          <w:ilvl w:val="0"/>
          <w:numId w:val="1001"/>
        </w:numPr>
        <w:pStyle w:val="Compact"/>
      </w:pPr>
      <w:r>
        <w:rPr>
          <w:bCs/>
          <w:b/>
        </w:rPr>
        <w:t xml:space="preserve">Software Tools:</w:t>
      </w:r>
      <w:r>
        <w:t xml:space="preserve"> </w:t>
      </w:r>
      <w:r>
        <w:t xml:space="preserve">AutoCAD, SolidWorks, Gazebo Simulation, Unity for Robotics</w:t>
      </w:r>
    </w:p>
    <w:p>
      <w:pPr>
        <w:numPr>
          <w:ilvl w:val="0"/>
          <w:numId w:val="1001"/>
        </w:numPr>
        <w:pStyle w:val="Compact"/>
      </w:pPr>
      <w:r>
        <w:rPr>
          <w:bCs/>
          <w:b/>
        </w:rPr>
        <w:t xml:space="preserve">AI &amp; Machine Learning:</w:t>
      </w:r>
      <w:r>
        <w:t xml:space="preserve"> </w:t>
      </w:r>
      <w:r>
        <w:t xml:space="preserve">TensorFlow, PyTorch, Computer Vision (OpenCV)</w:t>
      </w:r>
    </w:p>
    <w:p>
      <w:pPr>
        <w:numPr>
          <w:ilvl w:val="0"/>
          <w:numId w:val="1001"/>
        </w:numPr>
        <w:pStyle w:val="Compact"/>
      </w:pPr>
      <w:r>
        <w:rPr>
          <w:bCs/>
          <w:b/>
        </w:rPr>
        <w:t xml:space="preserve">Communication Protocols:</w:t>
      </w:r>
      <w:r>
        <w:t xml:space="preserve"> </w:t>
      </w:r>
      <w:r>
        <w:t xml:space="preserve">MQTT, CAN Bus, ROS Nodes</w:t>
      </w:r>
    </w:p>
    <w:p>
      <w:pPr>
        <w:numPr>
          <w:ilvl w:val="0"/>
          <w:numId w:val="1001"/>
        </w:numPr>
        <w:pStyle w:val="Compact"/>
      </w:pPr>
      <w:r>
        <w:rPr>
          <w:bCs/>
          <w:b/>
        </w:rPr>
        <w:t xml:space="preserve">Languages:</w:t>
      </w:r>
      <w:r>
        <w:t xml:space="preserve"> </w:t>
      </w:r>
      <w:r>
        <w:t xml:space="preserve">English (Fluent), Arabic (Native)</w:t>
      </w:r>
    </w:p>
    <w:bookmarkEnd w:id="22"/>
    <w:bookmarkStart w:id="26" w:name="professional-experience"/>
    <w:p>
      <w:pPr>
        <w:pStyle w:val="Heading3"/>
      </w:pPr>
      <w:r>
        <w:t xml:space="preserve">Professional Experience</w:t>
      </w:r>
    </w:p>
    <w:bookmarkStart w:id="23" w:name="Xccb81ef5e14f7bb03905b24c4d9bee17a217309"/>
    <w:p>
      <w:pPr>
        <w:pStyle w:val="Heading4"/>
      </w:pPr>
      <w:r>
        <w:t xml:space="preserve">Robotics Engineer | Cairo Tech Innovations, Egypt Cairo</w:t>
      </w:r>
    </w:p>
    <w:p>
      <w:pPr>
        <w:pStyle w:val="FirstParagraph"/>
      </w:pPr>
      <w:r>
        <w:rPr>
          <w:iCs/>
          <w:i/>
        </w:rPr>
        <w:t xml:space="preserve">January 2020 – Present</w:t>
      </w:r>
    </w:p>
    <w:p>
      <w:pPr>
        <w:numPr>
          <w:ilvl w:val="0"/>
          <w:numId w:val="1002"/>
        </w:numPr>
        <w:pStyle w:val="Compact"/>
      </w:pPr>
      <w:r>
        <w:t xml:space="preserve">Designed and developed autonomous robotic systems for industrial automation, reducing production downtime by 30% in manufacturing clients.</w:t>
      </w:r>
    </w:p>
    <w:p>
      <w:pPr>
        <w:numPr>
          <w:ilvl w:val="0"/>
          <w:numId w:val="1002"/>
        </w:numPr>
        <w:pStyle w:val="Compact"/>
      </w:pPr>
      <w:r>
        <w:t xml:space="preserve">Led the integration of AI-driven vision systems into warehouse robots, improving inventory management efficiency by 40% for a major logistics company in Egypt Cairo.</w:t>
      </w:r>
    </w:p>
    <w:p>
      <w:pPr>
        <w:numPr>
          <w:ilvl w:val="0"/>
          <w:numId w:val="1002"/>
        </w:numPr>
        <w:pStyle w:val="Compact"/>
      </w:pPr>
      <w:r>
        <w:t xml:space="preserve">Collaborated with local universities to establish a robotics lab focused on agricultural automation, supporting Egypt’s goal to modernize farming practices.</w:t>
      </w:r>
    </w:p>
    <w:p>
      <w:pPr>
        <w:numPr>
          <w:ilvl w:val="0"/>
          <w:numId w:val="1002"/>
        </w:numPr>
        <w:pStyle w:val="Compact"/>
      </w:pPr>
      <w:r>
        <w:t xml:space="preserve">Created custom ROS-based solutions for robotic arms used in medical equipment assembly, contributing to the growth of healthcare technology in Egypt Cairo.</w:t>
      </w:r>
    </w:p>
    <w:bookmarkEnd w:id="23"/>
    <w:bookmarkStart w:id="24" w:name="Xb1993577e2322cea9a0e203aa933428546c4729"/>
    <w:p>
      <w:pPr>
        <w:pStyle w:val="Heading4"/>
      </w:pPr>
      <w:r>
        <w:t xml:space="preserve">Junior Robotics Engineer | Nile Automation Systems, Egypt Cairo</w:t>
      </w:r>
    </w:p>
    <w:p>
      <w:pPr>
        <w:pStyle w:val="FirstParagraph"/>
      </w:pPr>
      <w:r>
        <w:rPr>
          <w:iCs/>
          <w:i/>
        </w:rPr>
        <w:t xml:space="preserve">June 2017 – December 2019</w:t>
      </w:r>
    </w:p>
    <w:p>
      <w:pPr>
        <w:numPr>
          <w:ilvl w:val="0"/>
          <w:numId w:val="1003"/>
        </w:numPr>
        <w:pStyle w:val="Compact"/>
      </w:pPr>
      <w:r>
        <w:t xml:space="preserve">Assisted in the development of IoT-enabled robotics for smart irrigation systems, supporting sustainable agriculture initiatives in Egypt.</w:t>
      </w:r>
    </w:p>
    <w:p>
      <w:pPr>
        <w:numPr>
          <w:ilvl w:val="0"/>
          <w:numId w:val="1003"/>
        </w:numPr>
        <w:pStyle w:val="Compact"/>
      </w:pPr>
      <w:r>
        <w:t xml:space="preserve">Tested and optimized robotic sensors for harsh environmental conditions, ensuring reliability in industrial settings across Cairo.</w:t>
      </w:r>
    </w:p>
    <w:p>
      <w:pPr>
        <w:numPr>
          <w:ilvl w:val="0"/>
          <w:numId w:val="1003"/>
        </w:numPr>
        <w:pStyle w:val="Compact"/>
      </w:pPr>
      <w:r>
        <w:t xml:space="preserve">Provided technical training to local engineers on ROS and automation workflows, enhancing the skill set of teams in Egypt Cairo.</w:t>
      </w:r>
    </w:p>
    <w:bookmarkEnd w:id="24"/>
    <w:bookmarkStart w:id="25" w:name="internship-robotics-lab-cairo-university"/>
    <w:p>
      <w:pPr>
        <w:pStyle w:val="Heading4"/>
      </w:pPr>
      <w:r>
        <w:t xml:space="preserve">Internship | Robotics Lab, Cairo University</w:t>
      </w:r>
    </w:p>
    <w:p>
      <w:pPr>
        <w:pStyle w:val="FirstParagraph"/>
      </w:pPr>
      <w:r>
        <w:rPr>
          <w:iCs/>
          <w:i/>
        </w:rPr>
        <w:t xml:space="preserve">July 2016 – August 2016</w:t>
      </w:r>
    </w:p>
    <w:p>
      <w:pPr>
        <w:numPr>
          <w:ilvl w:val="0"/>
          <w:numId w:val="1004"/>
        </w:numPr>
        <w:pStyle w:val="Compact"/>
      </w:pPr>
      <w:r>
        <w:t xml:space="preserve">Participated in research on human-robot interaction, focusing on safety protocols for collaborative robots (cobots) in manufacturing.</w:t>
      </w:r>
    </w:p>
    <w:p>
      <w:pPr>
        <w:numPr>
          <w:ilvl w:val="0"/>
          <w:numId w:val="1004"/>
        </w:numPr>
        <w:pStyle w:val="Compact"/>
      </w:pPr>
      <w:r>
        <w:t xml:space="preserve">Developed a prototype for a robot-assisted rehabilitation system, which was presented at the Egypt Cairo Innovation Summit.</w:t>
      </w:r>
    </w:p>
    <w:bookmarkEnd w:id="25"/>
    <w:bookmarkEnd w:id="26"/>
    <w:bookmarkStart w:id="29" w:name="education"/>
    <w:p>
      <w:pPr>
        <w:pStyle w:val="Heading3"/>
      </w:pPr>
      <w:r>
        <w:t xml:space="preserve">Education</w:t>
      </w:r>
    </w:p>
    <w:bookmarkStart w:id="27" w:name="X61bb4fd940d8fb58b5a11c4d08123adb31b891b"/>
    <w:p>
      <w:pPr>
        <w:pStyle w:val="Heading4"/>
      </w:pPr>
      <w:r>
        <w:t xml:space="preserve">Bachelor of Science in Mechatronics Engineering | Cairo University, Egypt</w:t>
      </w:r>
    </w:p>
    <w:p>
      <w:pPr>
        <w:pStyle w:val="FirstParagraph"/>
      </w:pPr>
      <w:r>
        <w:rPr>
          <w:iCs/>
          <w:i/>
        </w:rPr>
        <w:t xml:space="preserve">Graduated: June 2017</w:t>
      </w:r>
    </w:p>
    <w:p>
      <w:pPr>
        <w:numPr>
          <w:ilvl w:val="0"/>
          <w:numId w:val="1005"/>
        </w:numPr>
        <w:pStyle w:val="Compact"/>
      </w:pPr>
      <w:r>
        <w:t xml:space="preserve">Relevant coursework: Robotics, Control Systems, Embedded Systems, AI Fundamentals.</w:t>
      </w:r>
    </w:p>
    <w:p>
      <w:pPr>
        <w:numPr>
          <w:ilvl w:val="0"/>
          <w:numId w:val="1005"/>
        </w:numPr>
        <w:pStyle w:val="Compact"/>
      </w:pPr>
      <w:r>
        <w:t xml:space="preserve">Awarded the Dean’s Scholarship for academic excellence in engineering design and innovation.</w:t>
      </w:r>
    </w:p>
    <w:bookmarkEnd w:id="27"/>
    <w:bookmarkStart w:id="28" w:name="X9cebdf7e569d49becbd53c69e4b8b81cdad773d"/>
    <w:p>
      <w:pPr>
        <w:pStyle w:val="Heading4"/>
      </w:pPr>
      <w:r>
        <w:t xml:space="preserve">Advanced Certification in AI &amp; Robotics | MIT xPro (Online)</w:t>
      </w:r>
    </w:p>
    <w:p>
      <w:pPr>
        <w:pStyle w:val="FirstParagraph"/>
      </w:pPr>
      <w:r>
        <w:rPr>
          <w:iCs/>
          <w:i/>
        </w:rPr>
        <w:t xml:space="preserve">Completed: May 2021</w:t>
      </w:r>
    </w:p>
    <w:bookmarkEnd w:id="28"/>
    <w:bookmarkEnd w:id="29"/>
    <w:bookmarkStart w:id="33" w:name="projects-research"/>
    <w:p>
      <w:pPr>
        <w:pStyle w:val="Heading3"/>
      </w:pPr>
      <w:r>
        <w:t xml:space="preserve">Projects &amp; Research</w:t>
      </w:r>
    </w:p>
    <w:bookmarkStart w:id="30" w:name="smart-agricultural-drone-system-2021"/>
    <w:p>
      <w:pPr>
        <w:pStyle w:val="Heading4"/>
      </w:pPr>
      <w:r>
        <w:t xml:space="preserve">Smart Agricultural Drone System (2021)</w:t>
      </w:r>
    </w:p>
    <w:p>
      <w:pPr>
        <w:pStyle w:val="FirstParagraph"/>
      </w:pPr>
      <w:r>
        <w:t xml:space="preserve">Developed an autonomous drone for crop monitoring using computer vision and GPS navigation. The project was funded by the Egyptian Ministry of Agriculture and deployed in Cairo’s surrounding rural areas to improve yield tracking.</w:t>
      </w:r>
    </w:p>
    <w:bookmarkEnd w:id="30"/>
    <w:bookmarkStart w:id="31" w:name="X389d73e51dcc8beeaca534a2554b2b93680e4bf"/>
    <w:p>
      <w:pPr>
        <w:pStyle w:val="Heading4"/>
      </w:pPr>
      <w:r>
        <w:t xml:space="preserve">Industrial Robotic Arm for Automotive Assembly (2019)</w:t>
      </w:r>
    </w:p>
    <w:p>
      <w:pPr>
        <w:pStyle w:val="FirstParagraph"/>
      </w:pPr>
      <w:r>
        <w:t xml:space="preserve">Designed a modular robotic arm that reduced assembly time by 25% for an automotive client in Egypt Cairo. The system integrated real-time feedback loops and machine learning algorithms for precision tasks.</w:t>
      </w:r>
    </w:p>
    <w:bookmarkEnd w:id="31"/>
    <w:bookmarkStart w:id="32" w:name="X78f940cc2d770dabda5155af8c7a22058e2047e"/>
    <w:p>
      <w:pPr>
        <w:pStyle w:val="Heading4"/>
      </w:pPr>
      <w:r>
        <w:t xml:space="preserve">Cairo Smart City Initiative – Robotic Waste Management System (2020)</w:t>
      </w:r>
    </w:p>
    <w:p>
      <w:pPr>
        <w:pStyle w:val="FirstParagraph"/>
      </w:pPr>
      <w:r>
        <w:t xml:space="preserve">Contributed to a city-wide project deploying autonomous waste collection robots equipped with AI-driven sorting systems. This initiative reduced landfill usage by 18% in pilot neighborhoods.</w:t>
      </w:r>
    </w:p>
    <w:bookmarkEnd w:id="32"/>
    <w:bookmarkEnd w:id="33"/>
    <w:bookmarkStart w:id="34" w:name="certifications-training"/>
    <w:p>
      <w:pPr>
        <w:pStyle w:val="Heading3"/>
      </w:pPr>
      <w:r>
        <w:t xml:space="preserve">Certifications &amp; Training</w:t>
      </w:r>
    </w:p>
    <w:p>
      <w:pPr>
        <w:numPr>
          <w:ilvl w:val="0"/>
          <w:numId w:val="1006"/>
        </w:numPr>
        <w:pStyle w:val="Compact"/>
      </w:pPr>
      <w:r>
        <w:rPr>
          <w:bCs/>
          <w:b/>
        </w:rPr>
        <w:t xml:space="preserve">ROS (Robot Operating System) Certification – The ROS Institute</w:t>
      </w:r>
      <w:r>
        <w:t xml:space="preserve"> </w:t>
      </w:r>
      <w:r>
        <w:t xml:space="preserve">(2020)</w:t>
      </w:r>
    </w:p>
    <w:p>
      <w:pPr>
        <w:numPr>
          <w:ilvl w:val="0"/>
          <w:numId w:val="1006"/>
        </w:numPr>
        <w:pStyle w:val="Compact"/>
      </w:pPr>
      <w:r>
        <w:rPr>
          <w:bCs/>
          <w:b/>
        </w:rPr>
        <w:t xml:space="preserve">Industrial Automation and Robotics – Siemens Academy, Egypt Cairo</w:t>
      </w:r>
      <w:r>
        <w:t xml:space="preserve"> </w:t>
      </w:r>
      <w:r>
        <w:t xml:space="preserve">(2018)</w:t>
      </w:r>
    </w:p>
    <w:p>
      <w:pPr>
        <w:numPr>
          <w:ilvl w:val="0"/>
          <w:numId w:val="1006"/>
        </w:numPr>
        <w:pStyle w:val="Compact"/>
      </w:pPr>
      <w:r>
        <w:rPr>
          <w:bCs/>
          <w:b/>
        </w:rPr>
        <w:t xml:space="preserve">Certified ScrumMaster (CSM) – Scrum Alliance</w:t>
      </w:r>
      <w:r>
        <w:t xml:space="preserve"> </w:t>
      </w:r>
      <w:r>
        <w:t xml:space="preserve">(2021)</w:t>
      </w:r>
    </w:p>
    <w:bookmarkEnd w:id="34"/>
    <w:bookmarkStart w:id="35" w:name="languages-other-skills"/>
    <w:p>
      <w:pPr>
        <w:pStyle w:val="Heading3"/>
      </w:pPr>
      <w:r>
        <w:t xml:space="preserve">Languages &amp; Other Skills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verbal communication skills.</w:t>
      </w:r>
    </w:p>
    <w:p>
      <w:pPr>
        <w:numPr>
          <w:ilvl w:val="0"/>
          <w:numId w:val="1007"/>
        </w:numPr>
        <w:pStyle w:val="Compact"/>
      </w:pPr>
      <w:r>
        <w:rPr>
          <w:bCs/>
          <w:b/>
        </w:rPr>
        <w:t xml:space="preserve">Project Management:</w:t>
      </w:r>
      <w:r>
        <w:t xml:space="preserve"> </w:t>
      </w:r>
      <w:r>
        <w:t xml:space="preserve">Experience in Agile and Waterfall methodologies for robotics development projects in Egypt Cairo.</w:t>
      </w:r>
    </w:p>
    <w:p>
      <w:pPr>
        <w:numPr>
          <w:ilvl w:val="0"/>
          <w:numId w:val="1007"/>
        </w:numPr>
        <w:pStyle w:val="Compact"/>
      </w:pPr>
      <w:r>
        <w:rPr>
          <w:bCs/>
          <w:b/>
        </w:rPr>
        <w:t xml:space="preserve">Cross-Disciplinary Collaboration:</w:t>
      </w:r>
      <w:r>
        <w:t xml:space="preserve"> </w:t>
      </w:r>
      <w:r>
        <w:t xml:space="preserve">Worked with electrical, mechanical, and software teams to deliver integrated robotic solutions.</w:t>
      </w:r>
    </w:p>
    <w:bookmarkEnd w:id="35"/>
    <w:bookmarkStart w:id="36" w:name="professional-affiliations"/>
    <w:p>
      <w:pPr>
        <w:pStyle w:val="Heading3"/>
      </w:pPr>
      <w:r>
        <w:t xml:space="preserve">Professional Affiliations</w:t>
      </w:r>
    </w:p>
    <w:p>
      <w:pPr>
        <w:numPr>
          <w:ilvl w:val="0"/>
          <w:numId w:val="1008"/>
        </w:numPr>
        <w:pStyle w:val="Compact"/>
      </w:pPr>
      <w:r>
        <w:t xml:space="preserve">Member, Egyptian Society of Engineers (ESE)</w:t>
      </w:r>
    </w:p>
    <w:p>
      <w:pPr>
        <w:numPr>
          <w:ilvl w:val="0"/>
          <w:numId w:val="1008"/>
        </w:numPr>
        <w:pStyle w:val="Compact"/>
      </w:pPr>
      <w:r>
        <w:t xml:space="preserve">Member, IEEE Robotics and Automation Society</w:t>
      </w:r>
    </w:p>
    <w:p>
      <w:pPr>
        <w:numPr>
          <w:ilvl w:val="0"/>
          <w:numId w:val="1008"/>
        </w:numPr>
        <w:pStyle w:val="Compact"/>
      </w:pPr>
      <w:r>
        <w:t xml:space="preserve">Volunteer, Cairo Robotics Community (Mentor for STEM students in Egypt)</w:t>
      </w:r>
    </w:p>
    <w:bookmarkEnd w:id="36"/>
    <w:p>
      <w:pPr>
        <w:pStyle w:val="FirstParagraph"/>
      </w:pPr>
      <w:r>
        <w:rPr>
          <w:iCs/>
          <w:i/>
        </w:rPr>
        <w:t xml:space="preserve">Resume last updated: October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Egypt Cairo</dc:title>
  <dc:creator/>
  <dc:language>en</dc:language>
  <cp:keywords/>
  <dcterms:created xsi:type="dcterms:W3CDTF">2026-07-15T01:03:18Z</dcterms:created>
  <dcterms:modified xsi:type="dcterms:W3CDTF">2026-07-15T01:03:18Z</dcterms:modified>
</cp:coreProperties>
</file>

<file path=docProps/custom.xml><?xml version="1.0" encoding="utf-8"?>
<Properties xmlns="http://schemas.openxmlformats.org/officeDocument/2006/custom-properties" xmlns:vt="http://schemas.openxmlformats.org/officeDocument/2006/docPropsVTypes"/>
</file>