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bookmarkStart w:id="34" w:name="john-doe"/>
    <w:p>
      <w:pPr>
        <w:pStyle w:val="Heading1"/>
      </w:pPr>
      <w:r>
        <w:t xml:space="preserve">John Doe</w:t>
      </w:r>
    </w:p>
    <w:p>
      <w:pPr>
        <w:pStyle w:val="FirstParagraph"/>
      </w:pPr>
      <w:r>
        <w:rPr>
          <w:bCs/>
          <w:b/>
        </w:rPr>
        <w:t xml:space="preserve">Robotics Engineer | Italy Milan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+39 345 678 9012 | Location: Milan, Italy</w:t>
      </w:r>
    </w:p>
    <w:p>
      <w:pPr>
        <w:pStyle w:val="BodyText"/>
      </w:pPr>
      <w:r>
        <w:t xml:space="preserve">LinkedIn: linkedin.com/in/johndoe-robotics | GitHub: github.com/johndoe-robotics</w:t>
      </w:r>
    </w:p>
    <w:bookmarkEnd w:id="20"/>
    <w:bookmarkStart w:id="21" w:name="professional-summary"/>
    <w:p>
      <w:pPr>
        <w:pStyle w:val="Heading2"/>
      </w:pPr>
      <w:r>
        <w:t xml:space="preserve">Professional Summary</w:t>
      </w:r>
    </w:p>
    <w:p>
      <w:pPr>
        <w:pStyle w:val="FirstParagraph"/>
      </w:pPr>
      <w:r>
        <w:rPr>
          <w:bCs/>
          <w:b/>
        </w:rPr>
        <w:t xml:space="preserve">Robotics Engineer with 8+ years of experience in designing, developing, and deploying advanced robotics systems.</w:t>
      </w:r>
      <w:r>
        <w:t xml:space="preserve"> </w:t>
      </w:r>
      <w:r>
        <w:t xml:space="preserve">Specializing in automation solutions tailored for industrial and service applications. A dedicated professional with a strong background in Italy Milan's dynamic tech ecosystem, leveraging local expertise to deliver innovative robotic systems. Proficient in integrating cutting-edge technologies such as AI, machine learning, and IoT to enhance operational efficiency. Committed to driving the future of robotics while aligning with the evolving needs of Italy's manufacturing and service sectors.</w:t>
      </w:r>
    </w:p>
    <w:bookmarkEnd w:id="21"/>
    <w:bookmarkStart w:id="22"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tools (SolidWorks, AutoCAD), mechatronics systems, sensor integration</w:t>
      </w:r>
    </w:p>
    <w:p>
      <w:pPr>
        <w:numPr>
          <w:ilvl w:val="0"/>
          <w:numId w:val="1001"/>
        </w:numPr>
        <w:pStyle w:val="Compact"/>
      </w:pPr>
      <w:r>
        <w:rPr>
          <w:bCs/>
          <w:b/>
        </w:rPr>
        <w:t xml:space="preserve">Machine Learning:</w:t>
      </w:r>
      <w:r>
        <w:t xml:space="preserve"> </w:t>
      </w:r>
      <w:r>
        <w:t xml:space="preserve">TensorFlow, PyTorch, computer vision (OpenCV)</w:t>
      </w:r>
    </w:p>
    <w:p>
      <w:pPr>
        <w:numPr>
          <w:ilvl w:val="0"/>
          <w:numId w:val="1001"/>
        </w:numPr>
        <w:pStyle w:val="Compact"/>
      </w:pPr>
      <w:r>
        <w:rPr>
          <w:bCs/>
          <w:b/>
        </w:rPr>
        <w:t xml:space="preserve">Industrial Automation:</w:t>
      </w:r>
      <w:r>
        <w:t xml:space="preserve"> </w:t>
      </w:r>
      <w:r>
        <w:t xml:space="preserve">PLCs (Siemens, Allen-Bradley), SCADA systems</w:t>
      </w:r>
    </w:p>
    <w:p>
      <w:pPr>
        <w:numPr>
          <w:ilvl w:val="0"/>
          <w:numId w:val="1001"/>
        </w:numPr>
        <w:pStyle w:val="Compact"/>
      </w:pPr>
      <w:r>
        <w:rPr>
          <w:bCs/>
          <w:b/>
        </w:rPr>
        <w:t xml:space="preserve">Languages:</w:t>
      </w:r>
      <w:r>
        <w:t xml:space="preserve"> </w:t>
      </w:r>
      <w:r>
        <w:t xml:space="preserve">Italian (fluent), English (proficient), Spanish (basic)</w:t>
      </w:r>
    </w:p>
    <w:bookmarkEnd w:id="22"/>
    <w:bookmarkStart w:id="26"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Siemens Industry Automation, Milan, Italy | Jan 2019 – Present</w:t>
      </w:r>
    </w:p>
    <w:p>
      <w:pPr>
        <w:numPr>
          <w:ilvl w:val="0"/>
          <w:numId w:val="1002"/>
        </w:numPr>
        <w:pStyle w:val="Compact"/>
      </w:pPr>
      <w:r>
        <w:t xml:space="preserve">Designed and implemented robotic automation solutions for automotive manufacturing plants across Italy, optimizing production lines by 25%.</w:t>
      </w:r>
    </w:p>
    <w:p>
      <w:pPr>
        <w:numPr>
          <w:ilvl w:val="0"/>
          <w:numId w:val="1002"/>
        </w:numPr>
        <w:pStyle w:val="Compact"/>
      </w:pPr>
      <w:r>
        <w:t xml:space="preserve">Collaborated with Italian engineering teams to integrate AI-driven quality control systems, reducing defect rates by 18% in Milan-based factories.</w:t>
      </w:r>
    </w:p>
    <w:p>
      <w:pPr>
        <w:numPr>
          <w:ilvl w:val="0"/>
          <w:numId w:val="1002"/>
        </w:numPr>
        <w:pStyle w:val="Compact"/>
      </w:pPr>
      <w:r>
        <w:t xml:space="preserve">Led the development of a ROS-based navigation system for autonomous mobile robots (AMRs), deployed in logistics warehouses in Lombardy.</w:t>
      </w:r>
    </w:p>
    <w:p>
      <w:pPr>
        <w:numPr>
          <w:ilvl w:val="0"/>
          <w:numId w:val="1002"/>
        </w:numPr>
        <w:pStyle w:val="Compact"/>
      </w:pPr>
      <w:r>
        <w:t xml:space="preserve">Provided technical training to local engineers on advanced robotics concepts, fostering knowledge transfer within Italy Milan’s industrial sector.</w:t>
      </w:r>
    </w:p>
    <w:bookmarkEnd w:id="23"/>
    <w:bookmarkStart w:id="24" w:name="robotics-systems-engineer"/>
    <w:p>
      <w:pPr>
        <w:pStyle w:val="Heading3"/>
      </w:pPr>
      <w:r>
        <w:rPr>
          <w:bCs/>
          <w:b/>
        </w:rPr>
        <w:t xml:space="preserve">Robotics Systems Engineer</w:t>
      </w:r>
    </w:p>
    <w:p>
      <w:pPr>
        <w:pStyle w:val="FirstParagraph"/>
      </w:pPr>
      <w:r>
        <w:rPr>
          <w:iCs/>
          <w:i/>
        </w:rPr>
        <w:t xml:space="preserve">Nexa Robotics, Milan, Italy | May 2015 – Dec 2018</w:t>
      </w:r>
    </w:p>
    <w:p>
      <w:pPr>
        <w:numPr>
          <w:ilvl w:val="0"/>
          <w:numId w:val="1003"/>
        </w:numPr>
        <w:pStyle w:val="Compact"/>
      </w:pPr>
      <w:r>
        <w:t xml:space="preserve">Developed modular robotic arms for precision assembly tasks in aerospace applications, supporting clients like Alenia Aermacchi.</w:t>
      </w:r>
    </w:p>
    <w:p>
      <w:pPr>
        <w:numPr>
          <w:ilvl w:val="0"/>
          <w:numId w:val="1003"/>
        </w:numPr>
        <w:pStyle w:val="Compact"/>
      </w:pPr>
      <w:r>
        <w:t xml:space="preserve">Integrated IoT sensors into industrial robots, enabling real-time data analytics and predictive maintenance systems for Milan-based clients.</w:t>
      </w:r>
    </w:p>
    <w:p>
      <w:pPr>
        <w:numPr>
          <w:ilvl w:val="0"/>
          <w:numId w:val="1003"/>
        </w:numPr>
        <w:pStyle w:val="Compact"/>
      </w:pPr>
      <w:r>
        <w:t xml:space="preserve">Partnered with universities in Italy (e.g., Politecnico di Milano) to pilot research projects on human-robot collaboration in smart factories.</w:t>
      </w:r>
    </w:p>
    <w:p>
      <w:pPr>
        <w:numPr>
          <w:ilvl w:val="0"/>
          <w:numId w:val="1003"/>
        </w:numPr>
        <w:pStyle w:val="Compact"/>
      </w:pPr>
      <w:r>
        <w:t xml:space="preserve">Contributed to the design of a robotic surgical assistant, showcased at the Milan Medical Tech Expo 2017.</w:t>
      </w:r>
    </w:p>
    <w:bookmarkEnd w:id="24"/>
    <w:bookmarkStart w:id="25" w:name="junior-robotics-engineer"/>
    <w:p>
      <w:pPr>
        <w:pStyle w:val="Heading3"/>
      </w:pPr>
      <w:r>
        <w:rPr>
          <w:bCs/>
          <w:b/>
        </w:rPr>
        <w:t xml:space="preserve">Junior Robotics Engineer</w:t>
      </w:r>
    </w:p>
    <w:p>
      <w:pPr>
        <w:pStyle w:val="FirstParagraph"/>
      </w:pPr>
      <w:r>
        <w:rPr>
          <w:iCs/>
          <w:i/>
        </w:rPr>
        <w:t xml:space="preserve">Mechatronics Solutions Srl, Bologna, Italy | Jun 2012 – Apr 2015</w:t>
      </w:r>
    </w:p>
    <w:p>
      <w:pPr>
        <w:numPr>
          <w:ilvl w:val="0"/>
          <w:numId w:val="1004"/>
        </w:numPr>
        <w:pStyle w:val="Compact"/>
      </w:pPr>
      <w:r>
        <w:t xml:space="preserve">Supported the development of educational robotics kits for schools in northern Italy, promoting STEM education.</w:t>
      </w:r>
    </w:p>
    <w:p>
      <w:pPr>
        <w:numPr>
          <w:ilvl w:val="0"/>
          <w:numId w:val="1004"/>
        </w:numPr>
        <w:pStyle w:val="Compact"/>
      </w:pPr>
      <w:r>
        <w:t xml:space="preserve">Assisted in the calibration of robotic systems for packaging and sorting applications, improving efficiency by 15%.</w:t>
      </w:r>
    </w:p>
    <w:p>
      <w:pPr>
        <w:numPr>
          <w:ilvl w:val="0"/>
          <w:numId w:val="1004"/>
        </w:numPr>
        <w:pStyle w:val="Compact"/>
      </w:pPr>
      <w:r>
        <w:t xml:space="preserve">Participated in local robotics competitions (e.g., Italian Robotic Challenge) to foster innovation among young engineers.</w:t>
      </w:r>
    </w:p>
    <w:bookmarkEnd w:id="25"/>
    <w:bookmarkEnd w:id="26"/>
    <w:bookmarkStart w:id="27" w:name="education"/>
    <w:p>
      <w:pPr>
        <w:pStyle w:val="Heading2"/>
      </w:pPr>
      <w:r>
        <w:t xml:space="preserve">Education</w:t>
      </w:r>
    </w:p>
    <w:p>
      <w:pPr>
        <w:pStyle w:val="FirstParagraph"/>
      </w:pPr>
      <w:r>
        <w:rPr>
          <w:bCs/>
          <w:b/>
        </w:rPr>
        <w:t xml:space="preserve">MSc in Robotics and Automation Engineering</w:t>
      </w:r>
    </w:p>
    <w:p>
      <w:pPr>
        <w:pStyle w:val="BodyText"/>
      </w:pPr>
      <w:r>
        <w:rPr>
          <w:iCs/>
          <w:i/>
        </w:rPr>
        <w:t xml:space="preserve">Politecnico di Milano, Italy | Graduated 2011</w:t>
      </w:r>
    </w:p>
    <w:p>
      <w:pPr>
        <w:numPr>
          <w:ilvl w:val="0"/>
          <w:numId w:val="1005"/>
        </w:numPr>
        <w:pStyle w:val="Compact"/>
      </w:pPr>
      <w:r>
        <w:t xml:space="preserve">Courses: Advanced Control Systems, Machine Vision, Industrial Robotics</w:t>
      </w:r>
    </w:p>
    <w:p>
      <w:pPr>
        <w:numPr>
          <w:ilvl w:val="0"/>
          <w:numId w:val="1005"/>
        </w:numPr>
        <w:pStyle w:val="Compact"/>
      </w:pPr>
      <w:r>
        <w:t xml:space="preserve">Thesis: "Autonomous Navigation of Mobile Robots in Dynamic Environments" – Achieved top honors.</w:t>
      </w:r>
    </w:p>
    <w:p>
      <w:pPr>
        <w:pStyle w:val="FirstParagraph"/>
      </w:pPr>
      <w:r>
        <w:rPr>
          <w:bCs/>
          <w:b/>
        </w:rPr>
        <w:t xml:space="preserve">BSc in Mechatronics Engineering</w:t>
      </w:r>
    </w:p>
    <w:p>
      <w:pPr>
        <w:pStyle w:val="BodyText"/>
      </w:pPr>
      <w:r>
        <w:rPr>
          <w:iCs/>
          <w:i/>
        </w:rPr>
        <w:t xml:space="preserve">University of Bologna, Italy | Graduated 2008</w:t>
      </w:r>
    </w:p>
    <w:bookmarkEnd w:id="27"/>
    <w:bookmarkStart w:id="30" w:name="projects-certifications"/>
    <w:p>
      <w:pPr>
        <w:pStyle w:val="Heading2"/>
      </w:pPr>
      <w:r>
        <w:t xml:space="preserve">Projects &amp; Certifications</w:t>
      </w:r>
    </w:p>
    <w:bookmarkStart w:id="28" w:name="Xfe56045ed82496618dcc6c74134f8b52f97f53d"/>
    <w:p>
      <w:pPr>
        <w:pStyle w:val="Heading3"/>
      </w:pPr>
      <w:r>
        <w:rPr>
          <w:bCs/>
          <w:b/>
        </w:rPr>
        <w:t xml:space="preserve">Smart Factory Automation Project (Italy Milan)</w:t>
      </w:r>
    </w:p>
    <w:p>
      <w:pPr>
        <w:numPr>
          <w:ilvl w:val="0"/>
          <w:numId w:val="1006"/>
        </w:numPr>
        <w:pStyle w:val="Compact"/>
      </w:pPr>
      <w:r>
        <w:t xml:space="preserve">Designed a fully automated production line for a textile manufacturer in Milan, reducing manual labor by 40%.</w:t>
      </w:r>
    </w:p>
    <w:p>
      <w:pPr>
        <w:numPr>
          <w:ilvl w:val="0"/>
          <w:numId w:val="1006"/>
        </w:numPr>
        <w:pStyle w:val="Compact"/>
      </w:pPr>
      <w:r>
        <w:t xml:space="preserve">Integrated robotic arms with computer vision to detect fabric defects, improving product quality standards.</w:t>
      </w:r>
    </w:p>
    <w:bookmarkEnd w:id="28"/>
    <w:bookmarkStart w:id="29" w:name="certifications"/>
    <w:p>
      <w:pPr>
        <w:pStyle w:val="Heading3"/>
      </w:pPr>
      <w:r>
        <w:rPr>
          <w:bCs/>
          <w:b/>
        </w:rPr>
        <w:t xml:space="preserve">Certifications</w:t>
      </w:r>
    </w:p>
    <w:p>
      <w:pPr>
        <w:numPr>
          <w:ilvl w:val="0"/>
          <w:numId w:val="1007"/>
        </w:numPr>
        <w:pStyle w:val="Compact"/>
      </w:pPr>
      <w:r>
        <w:t xml:space="preserve">ROS (Robot Operating System) Certification | Open Robotics, 2020</w:t>
      </w:r>
    </w:p>
    <w:p>
      <w:pPr>
        <w:numPr>
          <w:ilvl w:val="0"/>
          <w:numId w:val="1007"/>
        </w:numPr>
        <w:pStyle w:val="Compact"/>
      </w:pPr>
      <w:r>
        <w:t xml:space="preserve">ISO 9001:2015 Quality Management Systems | Certified Professional, 2018</w:t>
      </w:r>
    </w:p>
    <w:p>
      <w:pPr>
        <w:numPr>
          <w:ilvl w:val="0"/>
          <w:numId w:val="1007"/>
        </w:numPr>
        <w:pStyle w:val="Compact"/>
      </w:pPr>
      <w:r>
        <w:t xml:space="preserve">Professional Scrum Master (PSM I) | Scrum.org, 2017</w:t>
      </w:r>
    </w:p>
    <w:bookmarkEnd w:id="29"/>
    <w:bookmarkEnd w:id="30"/>
    <w:bookmarkStart w:id="31" w:name="publications-presentations"/>
    <w:p>
      <w:pPr>
        <w:pStyle w:val="Heading2"/>
      </w:pPr>
      <w:r>
        <w:t xml:space="preserve">Publications &amp; Presentations</w:t>
      </w:r>
    </w:p>
    <w:p>
      <w:pPr>
        <w:numPr>
          <w:ilvl w:val="0"/>
          <w:numId w:val="1008"/>
        </w:numPr>
        <w:pStyle w:val="Compact"/>
      </w:pPr>
      <w:r>
        <w:t xml:space="preserve">"Advancements in AI-Driven Robotics for Industrial Applications in Italy" – Presented at the International Conference on Robotics and Automation (ICRA), Milan 2021.</w:t>
      </w:r>
    </w:p>
    <w:p>
      <w:pPr>
        <w:numPr>
          <w:ilvl w:val="0"/>
          <w:numId w:val="1008"/>
        </w:numPr>
        <w:pStyle w:val="Compact"/>
      </w:pPr>
      <w:r>
        <w:t xml:space="preserve">"Collaborative Robots in Smart Factories: A Case Study from Lombardy" – Published in the Journal of Industrial Robotics, 2020.</w:t>
      </w:r>
    </w:p>
    <w:bookmarkEnd w:id="31"/>
    <w:bookmarkStart w:id="32" w:name="professional-affiliations"/>
    <w:p>
      <w:pPr>
        <w:pStyle w:val="Heading2"/>
      </w:pPr>
      <w:r>
        <w:t xml:space="preserve">Professional Affiliations</w:t>
      </w:r>
    </w:p>
    <w:p>
      <w:pPr>
        <w:numPr>
          <w:ilvl w:val="0"/>
          <w:numId w:val="1009"/>
        </w:numPr>
        <w:pStyle w:val="Compact"/>
      </w:pPr>
      <w:r>
        <w:t xml:space="preserve">Member, Italian Association for Robotics and Automation (AIA) | 2016–Present</w:t>
      </w:r>
    </w:p>
    <w:p>
      <w:pPr>
        <w:numPr>
          <w:ilvl w:val="0"/>
          <w:numId w:val="1009"/>
        </w:numPr>
        <w:pStyle w:val="Compact"/>
      </w:pPr>
      <w:r>
        <w:t xml:space="preserve">Volunteer, Milan Tech Innovation Hub – Mentor for robotics startups.</w:t>
      </w:r>
    </w:p>
    <w:bookmarkEnd w:id="32"/>
    <w:bookmarkStart w:id="33" w:name="languages"/>
    <w:p>
      <w:pPr>
        <w:pStyle w:val="Heading2"/>
      </w:pPr>
      <w:r>
        <w:t xml:space="preserve">Languages</w:t>
      </w:r>
    </w:p>
    <w:p>
      <w:pPr>
        <w:numPr>
          <w:ilvl w:val="0"/>
          <w:numId w:val="1010"/>
        </w:numPr>
        <w:pStyle w:val="Compact"/>
      </w:pPr>
      <w:r>
        <w:t xml:space="preserve">Italian: Native speaker</w:t>
      </w:r>
    </w:p>
    <w:p>
      <w:pPr>
        <w:numPr>
          <w:ilvl w:val="0"/>
          <w:numId w:val="1010"/>
        </w:numPr>
        <w:pStyle w:val="Compact"/>
      </w:pPr>
      <w:r>
        <w:t xml:space="preserve">English: Fluent (TOEFL 110/120)</w:t>
      </w:r>
    </w:p>
    <w:p>
      <w:pPr>
        <w:numPr>
          <w:ilvl w:val="0"/>
          <w:numId w:val="1010"/>
        </w:numPr>
        <w:pStyle w:val="Compact"/>
      </w:pPr>
      <w:r>
        <w:t xml:space="preserve">Spanish: Basic (conversational)</w:t>
      </w:r>
    </w:p>
    <w:bookmarkEnd w:id="33"/>
    <w:p>
      <w:pPr>
        <w:pStyle w:val="FirstParagraph"/>
      </w:pPr>
      <w:r>
        <w:t xml:space="preserve">This resume highlights the expertise of a Robotics Engineer in Italy Milan, tailored to meet the demands of the local industry and technological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Italy Milan</dc:title>
  <dc:creator/>
  <dc:language>en</dc:language>
  <cp:keywords/>
  <dcterms:created xsi:type="dcterms:W3CDTF">2026-07-19T23:14:29Z</dcterms:created>
  <dcterms:modified xsi:type="dcterms:W3CDTF">2026-07-19T23:14:29Z</dcterms:modified>
</cp:coreProperties>
</file>

<file path=docProps/custom.xml><?xml version="1.0" encoding="utf-8"?>
<Properties xmlns="http://schemas.openxmlformats.org/officeDocument/2006/custom-properties" xmlns:vt="http://schemas.openxmlformats.org/officeDocument/2006/docPropsVTypes"/>
</file>