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1" w:name="resume"/>
    <w:p>
      <w:pPr>
        <w:pStyle w:val="Heading1"/>
      </w:pPr>
      <w:r>
        <w:t xml:space="preserve">Resume</w:t>
      </w:r>
    </w:p>
    <w:bookmarkStart w:id="20" w:name="robotics-engineer-thailand-bangkok"/>
    <w:p>
      <w:pPr>
        <w:pStyle w:val="Heading2"/>
      </w:pPr>
      <w:r>
        <w:t xml:space="preserve">Robotics Engineer | Thailand Bangkok</w:t>
      </w:r>
    </w:p>
    <w:p>
      <w:pPr>
        <w:pStyle w:val="FirstParagraph"/>
      </w:pPr>
      <w:r>
        <w:rPr>
          <w:bCs/>
          <w:b/>
        </w:rPr>
        <w:t xml:space="preserve">Name:</w:t>
      </w:r>
      <w:r>
        <w:t xml:space="preserve"> </w:t>
      </w:r>
      <w:r>
        <w:t xml:space="preserve">Somchai Pongthai</w:t>
      </w:r>
    </w:p>
    <w:p>
      <w:pPr>
        <w:pStyle w:val="BodyText"/>
      </w:pPr>
      <w:r>
        <w:rPr>
          <w:bCs/>
          <w:b/>
        </w:rPr>
        <w:t xml:space="preserve">Email:</w:t>
      </w:r>
      <w:r>
        <w:t xml:space="preserve"> </w:t>
      </w:r>
      <w:r>
        <w:t xml:space="preserve">somchai.pongthai@example.com |</w:t>
      </w:r>
      <w:r>
        <w:t xml:space="preserve"> </w:t>
      </w:r>
      <w:r>
        <w:rPr>
          <w:bCs/>
          <w:b/>
        </w:rPr>
        <w:t xml:space="preserve">Phone:</w:t>
      </w:r>
      <w:r>
        <w:t xml:space="preserve"> </w:t>
      </w:r>
      <w:r>
        <w:t xml:space="preserve">+66 812345678</w:t>
      </w:r>
    </w:p>
    <w:p>
      <w:pPr>
        <w:pStyle w:val="BodyText"/>
      </w:pPr>
      <w:r>
        <w:rPr>
          <w:bCs/>
          <w:b/>
        </w:rPr>
        <w:t xml:space="preserve">Location:</w:t>
      </w:r>
      <w:r>
        <w:t xml:space="preserve"> </w:t>
      </w:r>
      <w:r>
        <w:t xml:space="preserve">Bangkok, Thailand |</w:t>
      </w:r>
      <w:r>
        <w:t xml:space="preserve"> </w:t>
      </w:r>
      <w:r>
        <w:rPr>
          <w:bCs/>
          <w:b/>
        </w:rPr>
        <w:t xml:space="preserve">LinkedIn:</w:t>
      </w:r>
      <w:r>
        <w:t xml:space="preserve"> </w:t>
      </w:r>
      <w:r>
        <w:t xml:space="preserve">linkedin.com/in/somchai-robotics</w:t>
      </w:r>
    </w:p>
    <w:bookmarkEnd w:id="20"/>
    <w:bookmarkEnd w:id="21"/>
    <w:bookmarkStart w:id="22" w:name="professional-summary"/>
    <w:p>
      <w:pPr>
        <w:pStyle w:val="Heading2"/>
      </w:pPr>
      <w:r>
        <w:t xml:space="preserve">Professional Summary</w:t>
      </w:r>
    </w:p>
    <w:p>
      <w:pPr>
        <w:pStyle w:val="FirstParagraph"/>
      </w:pPr>
      <w:r>
        <w:t xml:space="preserve">As a dedicated Robotics Engineer with over 5 years of experience in Thailand Bangkok, I specialize in designing, developing, and deploying advanced robotic systems tailored for Southeast Asian industries. My expertise spans industrial automation, autonomous navigation, and AI-driven robotics solutions. With a strong foundation in both theoretical and applied robotics engineering, I have contributed to cutting-edge projects that address local challenges while aligning with global technological trends. My work in Thailand Bangkok has focused on integrating robotics into manufacturing, healthcare, and smart city initiatives, making me a key player in the region’s innovation ecosystem.</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OpenCV, TensorFlow Lite, SLAM Algorithms</w:t>
      </w:r>
    </w:p>
    <w:p>
      <w:pPr>
        <w:numPr>
          <w:ilvl w:val="0"/>
          <w:numId w:val="1001"/>
        </w:numPr>
        <w:pStyle w:val="Compact"/>
      </w:pPr>
      <w:r>
        <w:rPr>
          <w:bCs/>
          <w:b/>
        </w:rPr>
        <w:t xml:space="preserve">Hardware Tools:</w:t>
      </w:r>
      <w:r>
        <w:t xml:space="preserve"> </w:t>
      </w:r>
      <w:r>
        <w:t xml:space="preserve">Arduino, Raspberry Pi, PLCs (Programmable Logic Controllers), CNC Machines</w:t>
      </w:r>
    </w:p>
    <w:p>
      <w:pPr>
        <w:numPr>
          <w:ilvl w:val="0"/>
          <w:numId w:val="1001"/>
        </w:numPr>
        <w:pStyle w:val="Compact"/>
      </w:pPr>
      <w:r>
        <w:rPr>
          <w:bCs/>
          <w:b/>
        </w:rPr>
        <w:t xml:space="preserve">Software:</w:t>
      </w:r>
      <w:r>
        <w:t xml:space="preserve"> </w:t>
      </w:r>
      <w:r>
        <w:t xml:space="preserve">AutoCAD, SolidWorks, Unity for Robotics Simulation</w:t>
      </w:r>
    </w:p>
    <w:p>
      <w:pPr>
        <w:numPr>
          <w:ilvl w:val="0"/>
          <w:numId w:val="1001"/>
        </w:numPr>
        <w:pStyle w:val="Compact"/>
      </w:pPr>
      <w:r>
        <w:rPr>
          <w:bCs/>
          <w:b/>
        </w:rPr>
        <w:t xml:space="preserve">Languages:</w:t>
      </w:r>
      <w:r>
        <w:t xml:space="preserve"> </w:t>
      </w:r>
      <w:r>
        <w:t xml:space="preserve">English (fluent), Thai (proficient)</w:t>
      </w:r>
    </w:p>
    <w:bookmarkEnd w:id="23"/>
    <w:bookmarkStart w:id="26" w:name="work-experience"/>
    <w:p>
      <w:pPr>
        <w:pStyle w:val="Heading2"/>
      </w:pPr>
      <w:r>
        <w:t xml:space="preserve">Work Experience</w:t>
      </w:r>
    </w:p>
    <w:bookmarkStart w:id="24" w:name="bangkok-robotics-solutions-brs"/>
    <w:p>
      <w:pPr>
        <w:pStyle w:val="Heading3"/>
      </w:pPr>
      <w:r>
        <w:t xml:space="preserve">Bangkok Robotics Solutions (BRS)</w:t>
      </w:r>
    </w:p>
    <w:p>
      <w:pPr>
        <w:pStyle w:val="FirstParagraph"/>
      </w:pPr>
      <w:r>
        <w:rPr>
          <w:iCs/>
          <w:i/>
        </w:rPr>
        <w:t xml:space="preserve">Robotics Engineer | January 2020 – Present</w:t>
      </w:r>
    </w:p>
    <w:p>
      <w:pPr>
        <w:numPr>
          <w:ilvl w:val="0"/>
          <w:numId w:val="1002"/>
        </w:numPr>
        <w:pStyle w:val="Compact"/>
      </w:pPr>
      <w:r>
        <w:t xml:space="preserve">Designed and implemented autonomous robotic systems for the automotive manufacturing sector in Thailand Bangkok, improving production efficiency by 25%.</w:t>
      </w:r>
    </w:p>
    <w:p>
      <w:pPr>
        <w:numPr>
          <w:ilvl w:val="0"/>
          <w:numId w:val="1002"/>
        </w:numPr>
        <w:pStyle w:val="Compact"/>
      </w:pPr>
      <w:r>
        <w:t xml:space="preserve">Led a team of 6 engineers to develop AI-powered quality inspection robots, reducing human error in assembly lines by 40%.</w:t>
      </w:r>
    </w:p>
    <w:p>
      <w:pPr>
        <w:numPr>
          <w:ilvl w:val="0"/>
          <w:numId w:val="1002"/>
        </w:numPr>
        <w:pStyle w:val="Compact"/>
      </w:pPr>
      <w:r>
        <w:t xml:space="preserve">Collaborated with Thai SMEs to integrate IoT-enabled robots for logistics and warehouse automation, supporting the growth of e-commerce in Bangkok.</w:t>
      </w:r>
    </w:p>
    <w:p>
      <w:pPr>
        <w:numPr>
          <w:ilvl w:val="0"/>
          <w:numId w:val="1002"/>
        </w:numPr>
        <w:pStyle w:val="Compact"/>
      </w:pPr>
      <w:r>
        <w:t xml:space="preserve">Published research papers on robotic applications in Southeast Asian environments, presented at the 2023 Thailand Robotics Conference in Bangkok.</w:t>
      </w:r>
    </w:p>
    <w:bookmarkEnd w:id="24"/>
    <w:bookmarkStart w:id="25" w:name="technova-automation"/>
    <w:p>
      <w:pPr>
        <w:pStyle w:val="Heading3"/>
      </w:pPr>
      <w:r>
        <w:t xml:space="preserve">TechNova Automation</w:t>
      </w:r>
    </w:p>
    <w:p>
      <w:pPr>
        <w:pStyle w:val="FirstParagraph"/>
      </w:pPr>
      <w:r>
        <w:rPr>
          <w:iCs/>
          <w:i/>
        </w:rPr>
        <w:t xml:space="preserve">Junior Robotics Engineer | June 2017 – December 2019</w:t>
      </w:r>
    </w:p>
    <w:p>
      <w:pPr>
        <w:numPr>
          <w:ilvl w:val="0"/>
          <w:numId w:val="1003"/>
        </w:numPr>
        <w:pStyle w:val="Compact"/>
      </w:pPr>
      <w:r>
        <w:t xml:space="preserve">Developed prototype robots for agricultural automation, targeting Thai rice and fruit farming industries.</w:t>
      </w:r>
    </w:p>
    <w:p>
      <w:pPr>
        <w:numPr>
          <w:ilvl w:val="0"/>
          <w:numId w:val="1003"/>
        </w:numPr>
        <w:pStyle w:val="Compact"/>
      </w:pPr>
      <w:r>
        <w:t xml:space="preserve">Optimized robotic arm control systems using machine learning algorithms, reducing energy consumption by 18%.</w:t>
      </w:r>
    </w:p>
    <w:p>
      <w:pPr>
        <w:numPr>
          <w:ilvl w:val="0"/>
          <w:numId w:val="1003"/>
        </w:numPr>
        <w:pStyle w:val="Compact"/>
      </w:pPr>
      <w:r>
        <w:t xml:space="preserve">Provided technical training to local engineers in Bangkok, fostering knowledge transfer and skill development in robotics.</w:t>
      </w:r>
    </w:p>
    <w:bookmarkEnd w:id="25"/>
    <w:bookmarkEnd w:id="26"/>
    <w:bookmarkStart w:id="29" w:name="education"/>
    <w:p>
      <w:pPr>
        <w:pStyle w:val="Heading2"/>
      </w:pPr>
      <w:r>
        <w:t xml:space="preserve">Education</w:t>
      </w:r>
    </w:p>
    <w:bookmarkStart w:id="27" w:name="Xeb545b88b795250d34ffd34a5e5c3a0db167302"/>
    <w:p>
      <w:pPr>
        <w:pStyle w:val="Heading3"/>
      </w:pPr>
      <w:r>
        <w:t xml:space="preserve">King Mongkut’s Institute of Technology Ladkrabang (KMITL)</w:t>
      </w:r>
    </w:p>
    <w:p>
      <w:pPr>
        <w:pStyle w:val="FirstParagraph"/>
      </w:pPr>
      <w:r>
        <w:rPr>
          <w:iCs/>
          <w:i/>
        </w:rPr>
        <w:t xml:space="preserve">M.Sc. in Robotics Engineering | 2016 – 2017</w:t>
      </w:r>
    </w:p>
    <w:p>
      <w:pPr>
        <w:pStyle w:val="BodyText"/>
      </w:pPr>
      <w:r>
        <w:t xml:space="preserve">Thesis: "Adaptive Control Systems for Urban Robotics in Southeast Asia." Focus on deploying robots in dynamic environments like Bangkok’s traffic networks.</w:t>
      </w:r>
    </w:p>
    <w:bookmarkEnd w:id="27"/>
    <w:bookmarkStart w:id="28" w:name="kasetsart-university"/>
    <w:p>
      <w:pPr>
        <w:pStyle w:val="Heading3"/>
      </w:pPr>
      <w:r>
        <w:t xml:space="preserve">Kasetsart University</w:t>
      </w:r>
    </w:p>
    <w:p>
      <w:pPr>
        <w:pStyle w:val="FirstParagraph"/>
      </w:pPr>
      <w:r>
        <w:rPr>
          <w:iCs/>
          <w:i/>
        </w:rPr>
        <w:t xml:space="preserve">B.Sc. in Electrical Engineering | 2012 – 2016</w:t>
      </w:r>
    </w:p>
    <w:p>
      <w:pPr>
        <w:pStyle w:val="BodyText"/>
      </w:pPr>
      <w:r>
        <w:t xml:space="preserve">Relevant coursework: Embedded Systems, Control Theory, and Robotics Fundamentals.</w:t>
      </w:r>
    </w:p>
    <w:bookmarkEnd w:id="28"/>
    <w:bookmarkEnd w:id="29"/>
    <w:bookmarkStart w:id="32" w:name="projects"/>
    <w:p>
      <w:pPr>
        <w:pStyle w:val="Heading2"/>
      </w:pPr>
      <w:r>
        <w:t xml:space="preserve">Projects</w:t>
      </w:r>
    </w:p>
    <w:bookmarkStart w:id="30" w:name="X6c38396bdae7e6a9098c558976d1a9902fae0e3"/>
    <w:p>
      <w:pPr>
        <w:pStyle w:val="Heading3"/>
      </w:pPr>
      <w:r>
        <w:t xml:space="preserve">Smart City Robot for Bangkok Traffic Management</w:t>
      </w:r>
    </w:p>
    <w:p>
      <w:pPr>
        <w:pStyle w:val="FirstParagraph"/>
      </w:pPr>
      <w:r>
        <w:t xml:space="preserve">Designed a mobile robot equipped with computer vision and real-time data analytics to monitor and optimize traffic flow in high-congestion areas of Bangkok. Collaborated with the Bangkok Metropolitan Administration (BMA) for pilot testing.</w:t>
      </w:r>
    </w:p>
    <w:bookmarkEnd w:id="30"/>
    <w:bookmarkStart w:id="31" w:name="healthcare-assistance-robot"/>
    <w:p>
      <w:pPr>
        <w:pStyle w:val="Heading3"/>
      </w:pPr>
      <w:r>
        <w:t xml:space="preserve">Healthcare Assistance Robot</w:t>
      </w:r>
    </w:p>
    <w:p>
      <w:pPr>
        <w:pStyle w:val="FirstParagraph"/>
      </w:pPr>
      <w:r>
        <w:t xml:space="preserve">Developed a robot to assist elderly patients in Thai hospitals, including medication distribution and basic patient monitoring. Launched in partnership with a private healthcare provider in Bangkok.</w:t>
      </w:r>
    </w:p>
    <w:bookmarkEnd w:id="31"/>
    <w:bookmarkEnd w:id="32"/>
    <w:bookmarkStart w:id="33" w:name="certifications"/>
    <w:p>
      <w:pPr>
        <w:pStyle w:val="Heading2"/>
      </w:pPr>
      <w:r>
        <w:t xml:space="preserve">Certifications</w:t>
      </w:r>
    </w:p>
    <w:p>
      <w:pPr>
        <w:numPr>
          <w:ilvl w:val="0"/>
          <w:numId w:val="1004"/>
        </w:numPr>
        <w:pStyle w:val="Compact"/>
      </w:pPr>
      <w:r>
        <w:t xml:space="preserve">ROS (Robot Operating System) Certification | 2021</w:t>
      </w:r>
    </w:p>
    <w:p>
      <w:pPr>
        <w:numPr>
          <w:ilvl w:val="0"/>
          <w:numId w:val="1004"/>
        </w:numPr>
        <w:pStyle w:val="Compact"/>
      </w:pPr>
      <w:r>
        <w:t xml:space="preserve">AI for Robotics Specialization (Coursera) | 2019</w:t>
      </w:r>
    </w:p>
    <w:p>
      <w:pPr>
        <w:numPr>
          <w:ilvl w:val="0"/>
          <w:numId w:val="1004"/>
        </w:numPr>
        <w:pStyle w:val="Compact"/>
      </w:pPr>
      <w:r>
        <w:t xml:space="preserve">Certified Automation Professional (CAP) | 2018</w:t>
      </w:r>
    </w:p>
    <w:bookmarkEnd w:id="33"/>
    <w:bookmarkStart w:id="34" w:name="professional-affiliations"/>
    <w:p>
      <w:pPr>
        <w:pStyle w:val="Heading2"/>
      </w:pPr>
      <w:r>
        <w:t xml:space="preserve">Professional Affiliations</w:t>
      </w:r>
    </w:p>
    <w:p>
      <w:pPr>
        <w:numPr>
          <w:ilvl w:val="0"/>
          <w:numId w:val="1005"/>
        </w:numPr>
        <w:pStyle w:val="Compact"/>
      </w:pPr>
      <w:r>
        <w:t xml:space="preserve">Member, Thai Robotics Association (TRA) | 2018 – Present</w:t>
      </w:r>
    </w:p>
    <w:p>
      <w:pPr>
        <w:numPr>
          <w:ilvl w:val="0"/>
          <w:numId w:val="1005"/>
        </w:numPr>
        <w:pStyle w:val="Compact"/>
      </w:pPr>
      <w:r>
        <w:t xml:space="preserve">Volunteer, Thailand Tech Festival (Bangkok) | 2019 – 2023</w:t>
      </w:r>
    </w:p>
    <w:bookmarkEnd w:id="34"/>
    <w:bookmarkStart w:id="35"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Thai (proficient)</w:t>
      </w:r>
    </w:p>
    <w:p>
      <w:pPr>
        <w:pStyle w:val="BodyText"/>
      </w:pPr>
      <w:r>
        <w:rPr>
          <w:bCs/>
          <w:b/>
        </w:rPr>
        <w:t xml:space="preserve">Interests:</w:t>
      </w:r>
      <w:r>
        <w:t xml:space="preserve"> </w:t>
      </w:r>
      <w:r>
        <w:t xml:space="preserve">Robotics competitions, AI research, and exploring innovation hubs in Bangkok.</w:t>
      </w:r>
    </w:p>
    <w:bookmarkEnd w:id="35"/>
    <w:p>
      <w:pPr>
        <w:pStyle w:val="BodyText"/>
      </w:pPr>
      <w:r>
        <w:t xml:space="preserve">© 2023 Somchai Pongthai | Robotics Engineer |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Thailand Bangkok</dc:title>
  <dc:creator/>
  <dc:language>en</dc:language>
  <cp:keywords/>
  <dcterms:created xsi:type="dcterms:W3CDTF">2026-07-22T21:48:23Z</dcterms:created>
  <dcterms:modified xsi:type="dcterms:W3CDTF">2026-07-22T21:48:23Z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