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Sydney</w:t>
      </w:r>
    </w:p>
    <w:bookmarkStart w:id="35" w:name="resume"/>
    <w:p>
      <w:pPr>
        <w:pStyle w:val="Heading1"/>
      </w:pPr>
      <w:r>
        <w:t xml:space="preserve">Resume</w:t>
      </w:r>
    </w:p>
    <w:bookmarkStart w:id="34" w:name="sales-executive-australia-sydney"/>
    <w:p>
      <w:pPr>
        <w:pStyle w:val="Heading2"/>
      </w:pPr>
      <w:r>
        <w:t xml:space="preserve">Sales Executive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driving revenue growth, building strategic client relationships, and exceeding sales targets in the competitive markets of Australia Sydney. Proven expertise in B2B and B2C sales across industries such as technology, retail, and financial services. Adept at identifying market opportunities, negotiating deals, and leading high-performing teams to achieve organizational goals. Passionate about delivering exceptional customer experiences while aligning with the unique demands of the Australian business landscape.</w:t>
      </w:r>
    </w:p>
    <w:bookmarkEnd w:id="21"/>
    <w:bookmarkStart w:id="22"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w:t>
      </w:r>
    </w:p>
    <w:p>
      <w:pPr>
        <w:numPr>
          <w:ilvl w:val="0"/>
          <w:numId w:val="1001"/>
        </w:numPr>
        <w:pStyle w:val="Compact"/>
      </w:pPr>
      <w:r>
        <w:t xml:space="preserve">Negotiation and Deal Closure</w:t>
      </w:r>
    </w:p>
    <w:p>
      <w:pPr>
        <w:numPr>
          <w:ilvl w:val="0"/>
          <w:numId w:val="1001"/>
        </w:numPr>
        <w:pStyle w:val="Compact"/>
      </w:pPr>
      <w:r>
        <w:t xml:space="preserve">Market Analysis and Trend Forecasting</w:t>
      </w:r>
    </w:p>
    <w:p>
      <w:pPr>
        <w:numPr>
          <w:ilvl w:val="0"/>
          <w:numId w:val="1001"/>
        </w:numPr>
        <w:pStyle w:val="Compact"/>
      </w:pPr>
      <w:r>
        <w:t xml:space="preserve">Team Leadership and Mentorship</w:t>
      </w:r>
    </w:p>
    <w:p>
      <w:pPr>
        <w:numPr>
          <w:ilvl w:val="0"/>
          <w:numId w:val="1001"/>
        </w:numPr>
        <w:pStyle w:val="Compact"/>
      </w:pPr>
      <w:r>
        <w:t xml:space="preserve">Performance Metrics and KPI Tracking</w:t>
      </w:r>
    </w:p>
    <w:p>
      <w:pPr>
        <w:numPr>
          <w:ilvl w:val="0"/>
          <w:numId w:val="1001"/>
        </w:numPr>
        <w:pStyle w:val="Compact"/>
      </w:pPr>
      <w:r>
        <w:t xml:space="preserve">Digital Sales Tools (Salesforce, HubSpot, Microsoft Dynamics)</w:t>
      </w:r>
    </w:p>
    <w:bookmarkEnd w:id="22"/>
    <w:bookmarkStart w:id="26" w:name="work-experience"/>
    <w:p>
      <w:pPr>
        <w:pStyle w:val="Heading3"/>
      </w:pPr>
      <w:r>
        <w:t xml:space="preserve">Work Experience</w:t>
      </w:r>
    </w:p>
    <w:bookmarkStart w:id="23" w:name="senior-sales-executive"/>
    <w:p>
      <w:pPr>
        <w:pStyle w:val="Heading4"/>
      </w:pPr>
      <w:r>
        <w:t xml:space="preserve">Senior Sales Executive</w:t>
      </w:r>
    </w:p>
    <w:p>
      <w:pPr>
        <w:pStyle w:val="FirstParagraph"/>
      </w:pPr>
      <w:r>
        <w:rPr>
          <w:bCs/>
          <w:b/>
        </w:rPr>
        <w:t xml:space="preserve">ABC Technologies Pty Ltd (Sydney, Australia)</w:t>
      </w:r>
      <w:r>
        <w:t xml:space="preserve"> </w:t>
      </w:r>
      <w:r>
        <w:t xml:space="preserve">| Jan 2019 – Present</w:t>
      </w:r>
    </w:p>
    <w:p>
      <w:pPr>
        <w:numPr>
          <w:ilvl w:val="0"/>
          <w:numId w:val="1002"/>
        </w:numPr>
        <w:pStyle w:val="Compact"/>
      </w:pPr>
      <w:r>
        <w:t xml:space="preserve">Increased annual revenue by 25% through targeted client acquisition and upselling strategies in the Sydney metropolitan area.</w:t>
      </w:r>
    </w:p>
    <w:p>
      <w:pPr>
        <w:numPr>
          <w:ilvl w:val="0"/>
          <w:numId w:val="1002"/>
        </w:numPr>
        <w:pStyle w:val="Compact"/>
      </w:pPr>
      <w:r>
        <w:t xml:space="preserve">Led a team of 10 sales professionals to consistently exceed quarterly sales targets, achieving a 30% increase in market share within 18 months.</w:t>
      </w:r>
    </w:p>
    <w:p>
      <w:pPr>
        <w:numPr>
          <w:ilvl w:val="0"/>
          <w:numId w:val="1002"/>
        </w:numPr>
        <w:pStyle w:val="Compact"/>
      </w:pPr>
      <w:r>
        <w:t xml:space="preserve">Developed and implemented a data-driven approach to identify high-potential clients in the technology sector, resulting in $2.5M in new business opportunities.</w:t>
      </w:r>
    </w:p>
    <w:p>
      <w:pPr>
        <w:numPr>
          <w:ilvl w:val="0"/>
          <w:numId w:val="1002"/>
        </w:numPr>
        <w:pStyle w:val="Compact"/>
      </w:pPr>
      <w:r>
        <w:t xml:space="preserve">Collaborated with marketing teams to design and execute localized campaigns tailored to the preferences of Australian consumers.</w:t>
      </w:r>
    </w:p>
    <w:bookmarkEnd w:id="23"/>
    <w:bookmarkStart w:id="24" w:name="sales-manager"/>
    <w:p>
      <w:pPr>
        <w:pStyle w:val="Heading4"/>
      </w:pPr>
      <w:r>
        <w:t xml:space="preserve">Sales Manager</w:t>
      </w:r>
    </w:p>
    <w:p>
      <w:pPr>
        <w:pStyle w:val="FirstParagraph"/>
      </w:pPr>
      <w:r>
        <w:rPr>
          <w:bCs/>
          <w:b/>
        </w:rPr>
        <w:t xml:space="preserve">XYZ Retail Group (Sydney, Australia)</w:t>
      </w:r>
      <w:r>
        <w:t xml:space="preserve"> </w:t>
      </w:r>
      <w:r>
        <w:t xml:space="preserve">| May 2015 – Dec 2018</w:t>
      </w:r>
    </w:p>
    <w:p>
      <w:pPr>
        <w:numPr>
          <w:ilvl w:val="0"/>
          <w:numId w:val="1003"/>
        </w:numPr>
        <w:pStyle w:val="Compact"/>
      </w:pPr>
      <w:r>
        <w:t xml:space="preserve">Managed a sales team of 15, achieving an average monthly sales growth of 15% in Sydney branches.</w:t>
      </w:r>
    </w:p>
    <w:p>
      <w:pPr>
        <w:numPr>
          <w:ilvl w:val="0"/>
          <w:numId w:val="1003"/>
        </w:numPr>
        <w:pStyle w:val="Compact"/>
      </w:pPr>
      <w:r>
        <w:t xml:space="preserve">Introduced a customer feedback system that improved client retention rates by 20% and enhanced brand loyalty in the Australian market.</w:t>
      </w:r>
    </w:p>
    <w:p>
      <w:pPr>
        <w:numPr>
          <w:ilvl w:val="0"/>
          <w:numId w:val="1003"/>
        </w:numPr>
        <w:pStyle w:val="Compact"/>
      </w:pPr>
      <w:r>
        <w:t xml:space="preserve">Negotiated key partnerships with local suppliers, reducing costs by 10% and improving profit margins for Sydney-based operations.</w:t>
      </w:r>
    </w:p>
    <w:bookmarkEnd w:id="24"/>
    <w:bookmarkStart w:id="25" w:name="junior-sales-executive"/>
    <w:p>
      <w:pPr>
        <w:pStyle w:val="Heading4"/>
      </w:pPr>
      <w:r>
        <w:t xml:space="preserve">Junior Sales Executive</w:t>
      </w:r>
    </w:p>
    <w:p>
      <w:pPr>
        <w:pStyle w:val="FirstParagraph"/>
      </w:pPr>
      <w:r>
        <w:rPr>
          <w:bCs/>
          <w:b/>
        </w:rPr>
        <w:t xml:space="preserve">DEF Financial Services (Sydney, Australia)</w:t>
      </w:r>
      <w:r>
        <w:t xml:space="preserve"> </w:t>
      </w:r>
      <w:r>
        <w:t xml:space="preserve">| Feb 2013 – Apr 2015</w:t>
      </w:r>
    </w:p>
    <w:p>
      <w:pPr>
        <w:numPr>
          <w:ilvl w:val="0"/>
          <w:numId w:val="1004"/>
        </w:numPr>
        <w:pStyle w:val="Compact"/>
      </w:pPr>
      <w:r>
        <w:t xml:space="preserve">Built a portfolio of 50+ clients in Sydney, contributing to a 12% year-over-year revenue increase.</w:t>
      </w:r>
    </w:p>
    <w:p>
      <w:pPr>
        <w:numPr>
          <w:ilvl w:val="0"/>
          <w:numId w:val="1004"/>
        </w:numPr>
        <w:pStyle w:val="Compact"/>
      </w:pPr>
      <w:r>
        <w:t xml:space="preserve">Provided consultative sales support to clients, resulting in a 95% customer satisfaction rate.</w:t>
      </w:r>
    </w:p>
    <w:bookmarkEnd w:id="25"/>
    <w:bookmarkEnd w:id="26"/>
    <w:bookmarkStart w:id="30" w:name="education-certifications"/>
    <w:p>
      <w:pPr>
        <w:pStyle w:val="Heading3"/>
      </w:pPr>
      <w:r>
        <w:t xml:space="preserve">Education &amp; Certifications</w:t>
      </w:r>
    </w:p>
    <w:bookmarkStart w:id="27" w:name="bachelor-of-business-administration-bba"/>
    <w:p>
      <w:pPr>
        <w:pStyle w:val="Heading4"/>
      </w:pPr>
      <w:r>
        <w:t xml:space="preserve">Bachelor of Business Administration (BBA)</w:t>
      </w:r>
    </w:p>
    <w:p>
      <w:pPr>
        <w:pStyle w:val="FirstParagraph"/>
      </w:pPr>
      <w:r>
        <w:rPr>
          <w:bCs/>
          <w:b/>
        </w:rPr>
        <w:t xml:space="preserve">University of Technology Sydney (UTS)</w:t>
      </w:r>
      <w:r>
        <w:t xml:space="preserve"> </w:t>
      </w:r>
      <w:r>
        <w:t xml:space="preserve">| Graduated 2012</w:t>
      </w:r>
    </w:p>
    <w:bookmarkEnd w:id="27"/>
    <w:bookmarkStart w:id="28" w:name="certified-sales-professional-csp"/>
    <w:p>
      <w:pPr>
        <w:pStyle w:val="Heading4"/>
      </w:pPr>
      <w:r>
        <w:t xml:space="preserve">Certified Sales Professional (CSP)</w:t>
      </w:r>
    </w:p>
    <w:p>
      <w:pPr>
        <w:pStyle w:val="FirstParagraph"/>
      </w:pPr>
      <w:r>
        <w:rPr>
          <w:bCs/>
          <w:b/>
        </w:rPr>
        <w:t xml:space="preserve">Australian Sales Association</w:t>
      </w:r>
      <w:r>
        <w:t xml:space="preserve"> </w:t>
      </w:r>
      <w:r>
        <w:t xml:space="preserve">| 2017</w:t>
      </w:r>
    </w:p>
    <w:bookmarkEnd w:id="28"/>
    <w:bookmarkStart w:id="29" w:name="diploma-in-digital-marketing"/>
    <w:p>
      <w:pPr>
        <w:pStyle w:val="Heading4"/>
      </w:pPr>
      <w:r>
        <w:t xml:space="preserve">Diploma in Digital Marketing</w:t>
      </w:r>
    </w:p>
    <w:p>
      <w:pPr>
        <w:pStyle w:val="FirstParagraph"/>
      </w:pPr>
      <w:r>
        <w:rPr>
          <w:bCs/>
          <w:b/>
        </w:rPr>
        <w:t xml:space="preserve">Sydney Institute of Business and Technology (SIBT)</w:t>
      </w:r>
      <w:r>
        <w:t xml:space="preserve"> </w:t>
      </w:r>
      <w:r>
        <w:t xml:space="preserve">| 2019</w:t>
      </w:r>
    </w:p>
    <w:bookmarkEnd w:id="29"/>
    <w:bookmarkEnd w:id="30"/>
    <w:bookmarkStart w:id="31" w:name="professional-affiliations"/>
    <w:p>
      <w:pPr>
        <w:pStyle w:val="Heading3"/>
      </w:pPr>
      <w:r>
        <w:t xml:space="preserve">Professional Affiliations</w:t>
      </w:r>
    </w:p>
    <w:p>
      <w:pPr>
        <w:numPr>
          <w:ilvl w:val="0"/>
          <w:numId w:val="1005"/>
        </w:numPr>
        <w:pStyle w:val="Compact"/>
      </w:pPr>
      <w:r>
        <w:t xml:space="preserve">Australian Sales Association (ASA)</w:t>
      </w:r>
    </w:p>
    <w:p>
      <w:pPr>
        <w:numPr>
          <w:ilvl w:val="0"/>
          <w:numId w:val="1005"/>
        </w:numPr>
        <w:pStyle w:val="Compact"/>
      </w:pPr>
      <w:r>
        <w:t xml:space="preserve">LinkedIn Sales Professionals Network</w:t>
      </w:r>
    </w:p>
    <w:p>
      <w:pPr>
        <w:numPr>
          <w:ilvl w:val="0"/>
          <w:numId w:val="1005"/>
        </w:numPr>
        <w:pStyle w:val="Compact"/>
      </w:pPr>
      <w:r>
        <w:t xml:space="preserve">Sydney Business Chamber Member</w:t>
      </w:r>
    </w:p>
    <w:bookmarkEnd w:id="31"/>
    <w:bookmarkStart w:id="32" w:name="languages"/>
    <w:p>
      <w:pPr>
        <w:pStyle w:val="Heading3"/>
      </w:pPr>
      <w:r>
        <w:t xml:space="preserve">Languages</w:t>
      </w:r>
    </w:p>
    <w:p>
      <w:pPr>
        <w:pStyle w:val="FirstParagraph"/>
      </w:pPr>
      <w:r>
        <w:t xml:space="preserve">English (Native), Mandarin (Fluent)</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resume is tailored for the Sales Executive role in Australia Sydney, emphasizing local market expertise and industry-specific achievements.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Australia Sydney</dc:title>
  <dc:creator/>
  <dc:language>en</dc:language>
  <cp:keywords/>
  <dcterms:created xsi:type="dcterms:W3CDTF">2025-12-09T15:23:58Z</dcterms:created>
  <dcterms:modified xsi:type="dcterms:W3CDTF">2025-12-09T15:23:58Z</dcterms:modified>
</cp:coreProperties>
</file>

<file path=docProps/custom.xml><?xml version="1.0" encoding="utf-8"?>
<Properties xmlns="http://schemas.openxmlformats.org/officeDocument/2006/custom-properties" xmlns:vt="http://schemas.openxmlformats.org/officeDocument/2006/docPropsVTypes"/>
</file>