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Australia</w:t>
      </w:r>
      <w:r>
        <w:t xml:space="preserve"> </w:t>
      </w:r>
      <w:r>
        <w:t xml:space="preserve">Sydney</w:t>
      </w:r>
    </w:p>
    <w:bookmarkStart w:id="35" w:name="resume"/>
    <w:p>
      <w:pPr>
        <w:pStyle w:val="Heading1"/>
      </w:pPr>
      <w:r>
        <w:t xml:space="preserve">Resume</w:t>
      </w:r>
    </w:p>
    <w:bookmarkStart w:id="34" w:name="sales-executive-australia-sydney"/>
    <w:p>
      <w:pPr>
        <w:pStyle w:val="Heading2"/>
      </w:pPr>
      <w:r>
        <w:t xml:space="preserve">Sales Executive | Australia Sydney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+61 412 345 678</w:t>
      </w:r>
      <w:r>
        <w:br/>
      </w:r>
      <w:r>
        <w:rPr>
          <w:bCs/>
          <w:b/>
        </w:rPr>
        <w:t xml:space="preserve">Location:</w:t>
      </w:r>
      <w:r>
        <w:t xml:space="preserve"> </w:t>
      </w:r>
      <w:r>
        <w:t xml:space="preserve">Sydney, Australia</w:t>
      </w:r>
    </w:p>
    <w:bookmarkEnd w:id="20"/>
    <w:bookmarkStart w:id="21" w:name="professional-summary"/>
    <w:p>
      <w:pPr>
        <w:pStyle w:val="Heading3"/>
      </w:pPr>
      <w:r>
        <w:t xml:space="preserve">Professional Summary</w:t>
      </w:r>
    </w:p>
    <w:p>
      <w:pPr>
        <w:pStyle w:val="FirstParagraph"/>
      </w:pPr>
      <w:r>
        <w:t xml:space="preserve">A dynamic and results-driven Sales Executive with over 8 years of experience in driving revenue growth, building strategic client relationships, and exceeding sales targets in the competitive markets of Australia Sydney. Proven expertise in B2B and B2C sales across industries such as technology, retail, and financial services. Adept at identifying market opportunities, negotiating deals, and leading high-performing teams to achieve organizational goals. Passionate about delivering exceptional customer experiences while aligning with the unique demands of the Australian business landscape.</w:t>
      </w:r>
    </w:p>
    <w:bookmarkEnd w:id="21"/>
    <w:bookmarkStart w:id="22" w:name="key-skills"/>
    <w:p>
      <w:pPr>
        <w:pStyle w:val="Heading3"/>
      </w:pPr>
      <w:r>
        <w:t xml:space="preserve">Key Skills</w:t>
      </w:r>
    </w:p>
    <w:p>
      <w:pPr>
        <w:numPr>
          <w:ilvl w:val="0"/>
          <w:numId w:val="1001"/>
        </w:numPr>
        <w:pStyle w:val="Compact"/>
      </w:pPr>
      <w:r>
        <w:t xml:space="preserve">Strategic Sales Planning &amp; Execution</w:t>
      </w:r>
    </w:p>
    <w:p>
      <w:pPr>
        <w:numPr>
          <w:ilvl w:val="0"/>
          <w:numId w:val="1001"/>
        </w:numPr>
        <w:pStyle w:val="Compact"/>
      </w:pPr>
      <w:r>
        <w:t xml:space="preserve">Client Relationship Management (CRM)</w:t>
      </w:r>
    </w:p>
    <w:p>
      <w:pPr>
        <w:numPr>
          <w:ilvl w:val="0"/>
          <w:numId w:val="1001"/>
        </w:numPr>
        <w:pStyle w:val="Compact"/>
      </w:pPr>
      <w:r>
        <w:t xml:space="preserve">Negotiation and Deal Closure</w:t>
      </w:r>
    </w:p>
    <w:p>
      <w:pPr>
        <w:numPr>
          <w:ilvl w:val="0"/>
          <w:numId w:val="1001"/>
        </w:numPr>
        <w:pStyle w:val="Compact"/>
      </w:pPr>
      <w:r>
        <w:t xml:space="preserve">Market Analysis and Trend Forecasting</w:t>
      </w:r>
    </w:p>
    <w:p>
      <w:pPr>
        <w:numPr>
          <w:ilvl w:val="0"/>
          <w:numId w:val="1001"/>
        </w:numPr>
        <w:pStyle w:val="Compact"/>
      </w:pPr>
      <w:r>
        <w:t xml:space="preserve">Team Leadership and Mentorship</w:t>
      </w:r>
    </w:p>
    <w:p>
      <w:pPr>
        <w:numPr>
          <w:ilvl w:val="0"/>
          <w:numId w:val="1001"/>
        </w:numPr>
        <w:pStyle w:val="Compact"/>
      </w:pPr>
      <w:r>
        <w:t xml:space="preserve">Performance Metrics and KPI Tracking</w:t>
      </w:r>
    </w:p>
    <w:p>
      <w:pPr>
        <w:numPr>
          <w:ilvl w:val="0"/>
          <w:numId w:val="1001"/>
        </w:numPr>
        <w:pStyle w:val="Compact"/>
      </w:pPr>
      <w:r>
        <w:t xml:space="preserve">Digital Sales Tools (Salesforce, HubSpot, Microsoft Dynamics)</w:t>
      </w:r>
    </w:p>
    <w:bookmarkEnd w:id="22"/>
    <w:bookmarkStart w:id="26" w:name="work-experience"/>
    <w:p>
      <w:pPr>
        <w:pStyle w:val="Heading3"/>
      </w:pPr>
      <w:r>
        <w:t xml:space="preserve">Work Experience</w:t>
      </w:r>
    </w:p>
    <w:bookmarkStart w:id="23" w:name="senior-sales-executive"/>
    <w:p>
      <w:pPr>
        <w:pStyle w:val="Heading4"/>
      </w:pPr>
      <w:r>
        <w:t xml:space="preserve">Senior Sales Executive</w:t>
      </w:r>
    </w:p>
    <w:p>
      <w:pPr>
        <w:pStyle w:val="FirstParagraph"/>
      </w:pPr>
      <w:r>
        <w:rPr>
          <w:bCs/>
          <w:b/>
        </w:rPr>
        <w:t xml:space="preserve">ABC Technologies Pty Ltd (Sydney, Australia)</w:t>
      </w:r>
      <w:r>
        <w:t xml:space="preserve"> </w:t>
      </w:r>
      <w:r>
        <w:t xml:space="preserve">| Jan 2019 – Present</w:t>
      </w:r>
    </w:p>
    <w:p>
      <w:pPr>
        <w:numPr>
          <w:ilvl w:val="0"/>
          <w:numId w:val="1002"/>
        </w:numPr>
        <w:pStyle w:val="Compact"/>
      </w:pPr>
      <w:r>
        <w:t xml:space="preserve">Increased annual revenue by 25% through targeted client acquisition and upselling strategies in the Sydney metropolitan area.</w:t>
      </w:r>
    </w:p>
    <w:p>
      <w:pPr>
        <w:numPr>
          <w:ilvl w:val="0"/>
          <w:numId w:val="1002"/>
        </w:numPr>
        <w:pStyle w:val="Compact"/>
      </w:pPr>
      <w:r>
        <w:t xml:space="preserve">Led a team of 10 sales professionals to consistently exceed quarterly sales targets, achieving a 30% increase in market share within 18 months.</w:t>
      </w:r>
    </w:p>
    <w:p>
      <w:pPr>
        <w:numPr>
          <w:ilvl w:val="0"/>
          <w:numId w:val="1002"/>
        </w:numPr>
        <w:pStyle w:val="Compact"/>
      </w:pPr>
      <w:r>
        <w:t xml:space="preserve">Developed and implemented a data-driven approach to identify high-potential clients in the technology sector, resulting in $2.5M in new business opportunities.</w:t>
      </w:r>
    </w:p>
    <w:p>
      <w:pPr>
        <w:numPr>
          <w:ilvl w:val="0"/>
          <w:numId w:val="1002"/>
        </w:numPr>
        <w:pStyle w:val="Compact"/>
      </w:pPr>
      <w:r>
        <w:t xml:space="preserve">Collaborated with marketing teams to design and execute localized campaigns tailored to the preferences of Australian consumers.</w:t>
      </w:r>
    </w:p>
    <w:bookmarkEnd w:id="23"/>
    <w:bookmarkStart w:id="24" w:name="sales-manager"/>
    <w:p>
      <w:pPr>
        <w:pStyle w:val="Heading4"/>
      </w:pPr>
      <w:r>
        <w:t xml:space="preserve">Sales Manager</w:t>
      </w:r>
    </w:p>
    <w:p>
      <w:pPr>
        <w:pStyle w:val="FirstParagraph"/>
      </w:pPr>
      <w:r>
        <w:rPr>
          <w:bCs/>
          <w:b/>
        </w:rPr>
        <w:t xml:space="preserve">XYZ Retail Group (Sydney, Australia)</w:t>
      </w:r>
      <w:r>
        <w:t xml:space="preserve"> </w:t>
      </w:r>
      <w:r>
        <w:t xml:space="preserve">| May 2015 – Dec 2018</w:t>
      </w:r>
    </w:p>
    <w:p>
      <w:pPr>
        <w:numPr>
          <w:ilvl w:val="0"/>
          <w:numId w:val="1003"/>
        </w:numPr>
        <w:pStyle w:val="Compact"/>
      </w:pPr>
      <w:r>
        <w:t xml:space="preserve">Managed a sales team of 15, achieving an average monthly sales growth of 15% in Sydney branches.</w:t>
      </w:r>
    </w:p>
    <w:p>
      <w:pPr>
        <w:numPr>
          <w:ilvl w:val="0"/>
          <w:numId w:val="1003"/>
        </w:numPr>
        <w:pStyle w:val="Compact"/>
      </w:pPr>
      <w:r>
        <w:t xml:space="preserve">Introduced a customer feedback system that improved client retention rates by 20% and enhanced brand loyalty in the Australian market.</w:t>
      </w:r>
    </w:p>
    <w:p>
      <w:pPr>
        <w:numPr>
          <w:ilvl w:val="0"/>
          <w:numId w:val="1003"/>
        </w:numPr>
        <w:pStyle w:val="Compact"/>
      </w:pPr>
      <w:r>
        <w:t xml:space="preserve">Negotiated key partnerships with local suppliers, reducing costs by 10% and improving profit margins for Sydney-based operations.</w:t>
      </w:r>
    </w:p>
    <w:bookmarkEnd w:id="24"/>
    <w:bookmarkStart w:id="25" w:name="junior-sales-executive"/>
    <w:p>
      <w:pPr>
        <w:pStyle w:val="Heading4"/>
      </w:pPr>
      <w:r>
        <w:t xml:space="preserve">Junior Sales Executive</w:t>
      </w:r>
    </w:p>
    <w:p>
      <w:pPr>
        <w:pStyle w:val="FirstParagraph"/>
      </w:pPr>
      <w:r>
        <w:rPr>
          <w:bCs/>
          <w:b/>
        </w:rPr>
        <w:t xml:space="preserve">DEF Financial Services (Sydney, Australia)</w:t>
      </w:r>
      <w:r>
        <w:t xml:space="preserve"> </w:t>
      </w:r>
      <w:r>
        <w:t xml:space="preserve">| Feb 2013 – Apr 2015</w:t>
      </w:r>
    </w:p>
    <w:p>
      <w:pPr>
        <w:numPr>
          <w:ilvl w:val="0"/>
          <w:numId w:val="1004"/>
        </w:numPr>
        <w:pStyle w:val="Compact"/>
      </w:pPr>
      <w:r>
        <w:t xml:space="preserve">Built a portfolio of 50+ clients in Sydney, contributing to a 12% year-over-year revenue increase.</w:t>
      </w:r>
    </w:p>
    <w:p>
      <w:pPr>
        <w:numPr>
          <w:ilvl w:val="0"/>
          <w:numId w:val="1004"/>
        </w:numPr>
        <w:pStyle w:val="Compact"/>
      </w:pPr>
      <w:r>
        <w:t xml:space="preserve">Provided consultative sales support to clients, resulting in a 95% customer satisfaction rate.</w:t>
      </w:r>
    </w:p>
    <w:bookmarkEnd w:id="25"/>
    <w:bookmarkEnd w:id="26"/>
    <w:bookmarkStart w:id="30" w:name="education-certifications"/>
    <w:p>
      <w:pPr>
        <w:pStyle w:val="Heading3"/>
      </w:pPr>
      <w:r>
        <w:t xml:space="preserve">Education &amp; Certifications</w:t>
      </w:r>
    </w:p>
    <w:bookmarkStart w:id="27" w:name="bachelor-of-business-administration-bba"/>
    <w:p>
      <w:pPr>
        <w:pStyle w:val="Heading4"/>
      </w:pPr>
      <w:r>
        <w:t xml:space="preserve">Bachelor of Business Administration (BBA)</w:t>
      </w:r>
    </w:p>
    <w:p>
      <w:pPr>
        <w:pStyle w:val="FirstParagraph"/>
      </w:pPr>
      <w:r>
        <w:rPr>
          <w:bCs/>
          <w:b/>
        </w:rPr>
        <w:t xml:space="preserve">University of Technology Sydney (UTS)</w:t>
      </w:r>
      <w:r>
        <w:t xml:space="preserve"> </w:t>
      </w:r>
      <w:r>
        <w:t xml:space="preserve">| Graduated 2012</w:t>
      </w:r>
    </w:p>
    <w:bookmarkEnd w:id="27"/>
    <w:bookmarkStart w:id="28" w:name="certified-sales-professional-csp"/>
    <w:p>
      <w:pPr>
        <w:pStyle w:val="Heading4"/>
      </w:pPr>
      <w:r>
        <w:t xml:space="preserve">Certified Sales Professional (CSP)</w:t>
      </w:r>
    </w:p>
    <w:p>
      <w:pPr>
        <w:pStyle w:val="FirstParagraph"/>
      </w:pPr>
      <w:r>
        <w:rPr>
          <w:bCs/>
          <w:b/>
        </w:rPr>
        <w:t xml:space="preserve">Australian Sales Association</w:t>
      </w:r>
      <w:r>
        <w:t xml:space="preserve"> </w:t>
      </w:r>
      <w:r>
        <w:t xml:space="preserve">| 2017</w:t>
      </w:r>
    </w:p>
    <w:bookmarkEnd w:id="28"/>
    <w:bookmarkStart w:id="29" w:name="diploma-in-digital-marketing"/>
    <w:p>
      <w:pPr>
        <w:pStyle w:val="Heading4"/>
      </w:pPr>
      <w:r>
        <w:t xml:space="preserve">Diploma in Digital Marketing</w:t>
      </w:r>
    </w:p>
    <w:p>
      <w:pPr>
        <w:pStyle w:val="FirstParagraph"/>
      </w:pPr>
      <w:r>
        <w:rPr>
          <w:bCs/>
          <w:b/>
        </w:rPr>
        <w:t xml:space="preserve">Sydney Institute of Business and Technology (SIBT)</w:t>
      </w:r>
      <w:r>
        <w:t xml:space="preserve"> </w:t>
      </w:r>
      <w:r>
        <w:t xml:space="preserve">| 2019</w:t>
      </w:r>
    </w:p>
    <w:bookmarkEnd w:id="29"/>
    <w:bookmarkEnd w:id="30"/>
    <w:bookmarkStart w:id="31" w:name="professional-affiliations"/>
    <w:p>
      <w:pPr>
        <w:pStyle w:val="Heading3"/>
      </w:pPr>
      <w:r>
        <w:t xml:space="preserve">Professional Affiliations</w:t>
      </w:r>
    </w:p>
    <w:p>
      <w:pPr>
        <w:numPr>
          <w:ilvl w:val="0"/>
          <w:numId w:val="1005"/>
        </w:numPr>
        <w:pStyle w:val="Compact"/>
      </w:pPr>
      <w:r>
        <w:t xml:space="preserve">Australian Sales Association (ASA)</w:t>
      </w:r>
    </w:p>
    <w:p>
      <w:pPr>
        <w:numPr>
          <w:ilvl w:val="0"/>
          <w:numId w:val="1005"/>
        </w:numPr>
        <w:pStyle w:val="Compact"/>
      </w:pPr>
      <w:r>
        <w:t xml:space="preserve">LinkedIn Sales Professionals Network</w:t>
      </w:r>
    </w:p>
    <w:p>
      <w:pPr>
        <w:numPr>
          <w:ilvl w:val="0"/>
          <w:numId w:val="1005"/>
        </w:numPr>
        <w:pStyle w:val="Compact"/>
      </w:pPr>
      <w:r>
        <w:t xml:space="preserve">Sydney Business Chamber Member</w:t>
      </w:r>
    </w:p>
    <w:bookmarkEnd w:id="31"/>
    <w:bookmarkStart w:id="32" w:name="languages"/>
    <w:p>
      <w:pPr>
        <w:pStyle w:val="Heading3"/>
      </w:pPr>
      <w:r>
        <w:t xml:space="preserve">Languages</w:t>
      </w:r>
    </w:p>
    <w:p>
      <w:pPr>
        <w:pStyle w:val="FirstParagraph"/>
      </w:pPr>
      <w:r>
        <w:t xml:space="preserve">English (Native), Mandarin (Fluent)</w:t>
      </w:r>
    </w:p>
    <w:bookmarkEnd w:id="32"/>
    <w:bookmarkStart w:id="33" w:name="references"/>
    <w:p>
      <w:pPr>
        <w:pStyle w:val="Heading3"/>
      </w:pPr>
      <w:r>
        <w:t xml:space="preserve">References</w:t>
      </w:r>
    </w:p>
    <w:p>
      <w:pPr>
        <w:pStyle w:val="FirstParagraph"/>
      </w:pPr>
      <w:r>
        <w:t xml:space="preserve">Available upon request.</w:t>
      </w:r>
    </w:p>
    <w:bookmarkEnd w:id="33"/>
    <w:p>
      <w:pPr>
        <w:pStyle w:val="BodyText"/>
      </w:pPr>
      <w:r>
        <w:t xml:space="preserve">This resume is tailored for the Sales Executive role in Australia Sydney, emphasizing local market expertise and industry-specific achievements.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in Australia Sydney</dc:title>
  <dc:creator/>
  <dc:language>en</dc:language>
  <cp:keywords/>
  <dcterms:created xsi:type="dcterms:W3CDTF">2026-09-28T06:11:20Z</dcterms:created>
  <dcterms:modified xsi:type="dcterms:W3CDTF">2026-09-28T06:11:20Z</dcterms:modified>
</cp:coreProperties>
</file>

<file path=docProps/custom.xml><?xml version="1.0" encoding="utf-8"?>
<Properties xmlns="http://schemas.openxmlformats.org/officeDocument/2006/custom-properties" xmlns:vt="http://schemas.openxmlformats.org/officeDocument/2006/docPropsVTypes"/>
</file>