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Toronto</w:t>
      </w:r>
    </w:p>
    <w:bookmarkStart w:id="30" w:name="john-doe"/>
    <w:p>
      <w:pPr>
        <w:pStyle w:val="Heading1"/>
      </w:pPr>
      <w:r>
        <w:t xml:space="preserve">John Doe</w:t>
      </w:r>
    </w:p>
    <w:p>
      <w:pPr>
        <w:pStyle w:val="FirstParagraph"/>
      </w:pPr>
      <w:r>
        <w:rPr>
          <w:bCs/>
          <w:b/>
        </w:rPr>
        <w:t xml:space="preserve">Phone:</w:t>
      </w:r>
      <w:r>
        <w:t xml:space="preserve"> </w:t>
      </w:r>
      <w:r>
        <w:t xml:space="preserve">(416) 555-0198 |</w:t>
      </w:r>
      <w:r>
        <w:t xml:space="preserve"> </w:t>
      </w:r>
      <w:r>
        <w:rPr>
          <w:bCs/>
          <w:b/>
        </w:rPr>
        <w:t xml:space="preserve">Email:</w:t>
      </w:r>
      <w:r>
        <w:t xml:space="preserve"> </w:t>
      </w:r>
      <w:r>
        <w:t xml:space="preserve">johndoe@email.com |</w:t>
      </w:r>
      <w:r>
        <w:t xml:space="preserve"> </w:t>
      </w:r>
      <w:r>
        <w:rPr>
          <w:bCs/>
          <w:b/>
        </w:rPr>
        <w:t xml:space="preserve">Location:</w:t>
      </w:r>
      <w:r>
        <w:t xml:space="preserve"> </w:t>
      </w:r>
      <w:r>
        <w:t xml:space="preserve">Toronto,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Specialized in B2B sales within the technology and professional services sectors, with a proven track record of exceeding sales targets in Canada Toronto's competitive market. Adept at identifying client needs, developing tailored solutions, and leading high-performing teams to achieve organizational goals. Certified Sales Professional with expertise in CRM implementation, negotiation strategies, and market expansion. Committed to fostering innovation and delivering exceptional value to clients while contributing to the success of businesses in Canada Toronto.</w:t>
      </w:r>
    </w:p>
    <w:p>
      <w:r>
        <w:pict>
          <v:rect style="width:0;height:1.5pt" o:hralign="center" o:hrstd="t" o:hr="t"/>
        </w:pic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ABC Technologies Inc.</w:t>
      </w:r>
      <w:r>
        <w:t xml:space="preserve"> </w:t>
      </w:r>
      <w:r>
        <w:t xml:space="preserve">| Toronto, Canada | January 2018 – Present</w:t>
      </w:r>
    </w:p>
    <w:p>
      <w:pPr>
        <w:numPr>
          <w:ilvl w:val="0"/>
          <w:numId w:val="1001"/>
        </w:numPr>
        <w:pStyle w:val="Compact"/>
      </w:pPr>
      <w:r>
        <w:t xml:space="preserve">Managed a $15M annual sales quota, consistently exceeding targets by 20%–30% through strategic account planning and client acquisition in Canada Toronto’s technology sector.</w:t>
      </w:r>
    </w:p>
    <w:p>
      <w:pPr>
        <w:numPr>
          <w:ilvl w:val="0"/>
          <w:numId w:val="1001"/>
        </w:numPr>
        <w:pStyle w:val="Compact"/>
      </w:pPr>
      <w:r>
        <w:t xml:space="preserve">Developed and implemented a CRM-driven sales process, improving lead conversion rates by 35% and reducing cycle times by 25%.</w:t>
      </w:r>
    </w:p>
    <w:p>
      <w:pPr>
        <w:numPr>
          <w:ilvl w:val="0"/>
          <w:numId w:val="1001"/>
        </w:numPr>
        <w:pStyle w:val="Compact"/>
      </w:pPr>
      <w:r>
        <w:t xml:space="preserve">Expanded the client base in Canada Toronto by 40%, securing key accounts with Fortune 500 companies in the financial services and healthcare industries.</w:t>
      </w:r>
    </w:p>
    <w:p>
      <w:pPr>
        <w:numPr>
          <w:ilvl w:val="0"/>
          <w:numId w:val="1001"/>
        </w:numPr>
        <w:pStyle w:val="Compact"/>
      </w:pPr>
      <w:r>
        <w:t xml:space="preserve">Led a team of 12 sales professionals, providing mentorship and training to enhance productivity and foster a collaborative team culture.</w:t>
      </w:r>
    </w:p>
    <w:p>
      <w:pPr>
        <w:numPr>
          <w:ilvl w:val="0"/>
          <w:numId w:val="1001"/>
        </w:numPr>
        <w:pStyle w:val="Compact"/>
      </w:pPr>
      <w:r>
        <w:t xml:space="preserve">Collaborated with marketing to design targeted campaigns, resulting in a 25% increase in qualified leads for Canada Toronto markets.</w:t>
      </w:r>
    </w:p>
    <w:bookmarkEnd w:id="21"/>
    <w:bookmarkStart w:id="22" w:name="sales-manager"/>
    <w:p>
      <w:pPr>
        <w:pStyle w:val="Heading3"/>
      </w:pPr>
      <w:r>
        <w:t xml:space="preserve">Sales Manager</w:t>
      </w:r>
    </w:p>
    <w:p>
      <w:pPr>
        <w:pStyle w:val="FirstParagraph"/>
      </w:pPr>
      <w:r>
        <w:rPr>
          <w:bCs/>
          <w:b/>
        </w:rPr>
        <w:t xml:space="preserve">XYZ Professional Services Group</w:t>
      </w:r>
      <w:r>
        <w:t xml:space="preserve"> </w:t>
      </w:r>
      <w:r>
        <w:t xml:space="preserve">| Toronto, Canada | June 2014 – December 2017</w:t>
      </w:r>
    </w:p>
    <w:p>
      <w:pPr>
        <w:numPr>
          <w:ilvl w:val="0"/>
          <w:numId w:val="1002"/>
        </w:numPr>
        <w:pStyle w:val="Compact"/>
      </w:pPr>
      <w:r>
        <w:t xml:space="preserve">Directed a sales team of 8, achieving a 15% annual growth rate in revenue and expanding services to new regions in Canada Toronto.</w:t>
      </w:r>
    </w:p>
    <w:p>
      <w:pPr>
        <w:numPr>
          <w:ilvl w:val="0"/>
          <w:numId w:val="1002"/>
        </w:numPr>
        <w:pStyle w:val="Compact"/>
      </w:pPr>
      <w:r>
        <w:t xml:space="preserve">Partnered with cross-functional teams to deliver customized solutions for clients, increasing customer retention by 30% in Canada Toronto.</w:t>
      </w:r>
    </w:p>
    <w:p>
      <w:pPr>
        <w:numPr>
          <w:ilvl w:val="0"/>
          <w:numId w:val="1002"/>
        </w:numPr>
        <w:pStyle w:val="Compact"/>
      </w:pPr>
      <w:r>
        <w:t xml:space="preserve">Conducted market research to identify emerging trends, enabling the company to launch a new service line that generated $2M in first-year revenue.</w:t>
      </w:r>
    </w:p>
    <w:p>
      <w:pPr>
        <w:numPr>
          <w:ilvl w:val="0"/>
          <w:numId w:val="1002"/>
        </w:numPr>
        <w:pStyle w:val="Compact"/>
      </w:pPr>
      <w:r>
        <w:t xml:space="preserve">Implemented a performance-based incentive structure, boosting team motivation and productivity by 20%.</w:t>
      </w:r>
    </w:p>
    <w:p>
      <w:pPr>
        <w:numPr>
          <w:ilvl w:val="0"/>
          <w:numId w:val="1002"/>
        </w:numPr>
        <w:pStyle w:val="Compact"/>
      </w:pPr>
      <w:r>
        <w:t xml:space="preserve">Represented the company at industry events in Canada Toronto, enhancing brand visibility and generating over 100 new sales opportunities annually.</w:t>
      </w:r>
    </w:p>
    <w:bookmarkEnd w:id="22"/>
    <w:bookmarkStart w:id="23" w:name="sales-representative"/>
    <w:p>
      <w:pPr>
        <w:pStyle w:val="Heading3"/>
      </w:pPr>
      <w:r>
        <w:t xml:space="preserve">Sales Representative</w:t>
      </w:r>
    </w:p>
    <w:p>
      <w:pPr>
        <w:pStyle w:val="FirstParagraph"/>
      </w:pPr>
      <w:r>
        <w:rPr>
          <w:bCs/>
          <w:b/>
        </w:rPr>
        <w:t xml:space="preserve">DEF Solutions Ltd.</w:t>
      </w:r>
      <w:r>
        <w:t xml:space="preserve"> </w:t>
      </w:r>
      <w:r>
        <w:t xml:space="preserve">| Toronto, Canada | September 2011 – May 2014</w:t>
      </w:r>
    </w:p>
    <w:p>
      <w:pPr>
        <w:numPr>
          <w:ilvl w:val="0"/>
          <w:numId w:val="1003"/>
        </w:numPr>
        <w:pStyle w:val="Compact"/>
      </w:pPr>
      <w:r>
        <w:t xml:space="preserve">Generated $5M in annual sales revenue by cultivating relationships with key clients in Canada Toronto’s retail and manufacturing sectors.</w:t>
      </w:r>
    </w:p>
    <w:p>
      <w:pPr>
        <w:numPr>
          <w:ilvl w:val="0"/>
          <w:numId w:val="1003"/>
        </w:numPr>
        <w:pStyle w:val="Compact"/>
      </w:pPr>
      <w:r>
        <w:t xml:space="preserve">Provided post-sale support to ensure client satisfaction, resulting in a 95% retention rate for assigned accounts.</w:t>
      </w:r>
    </w:p>
    <w:p>
      <w:pPr>
        <w:numPr>
          <w:ilvl w:val="0"/>
          <w:numId w:val="1003"/>
        </w:numPr>
        <w:pStyle w:val="Compact"/>
      </w:pPr>
      <w:r>
        <w:t xml:space="preserve">Trained new hires on sales techniques and company products, contributing to a 25% improvement in team performance metrics.</w:t>
      </w:r>
    </w:p>
    <w:p>
      <w:pPr>
        <w:numPr>
          <w:ilvl w:val="0"/>
          <w:numId w:val="1003"/>
        </w:numPr>
        <w:pStyle w:val="Compact"/>
      </w:pPr>
      <w:r>
        <w:t xml:space="preserve">Utilized data analytics tools to track sales trends and optimize strategies for Canada Toronto markets, increasing efficiency by 18%.</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Sales Strategy:</w:t>
      </w:r>
      <w:r>
        <w:t xml:space="preserve"> </w:t>
      </w:r>
      <w:r>
        <w:t xml:space="preserve">Strategic planning, account management, negotiation, and client relationship building.</w:t>
      </w:r>
    </w:p>
    <w:p>
      <w:pPr>
        <w:numPr>
          <w:ilvl w:val="0"/>
          <w:numId w:val="1004"/>
        </w:numPr>
        <w:pStyle w:val="Compact"/>
      </w:pPr>
      <w:r>
        <w:rPr>
          <w:bCs/>
          <w:b/>
        </w:rPr>
        <w:t xml:space="preserve">CRM Software:</w:t>
      </w:r>
      <w:r>
        <w:t xml:space="preserve"> </w:t>
      </w:r>
      <w:r>
        <w:t xml:space="preserve">Salesforce, HubSpot, and Microsoft Dynamics for lead tracking and sales automation.</w:t>
      </w:r>
    </w:p>
    <w:p>
      <w:pPr>
        <w:numPr>
          <w:ilvl w:val="0"/>
          <w:numId w:val="1004"/>
        </w:numPr>
        <w:pStyle w:val="Compact"/>
      </w:pPr>
      <w:r>
        <w:rPr>
          <w:bCs/>
          <w:b/>
        </w:rPr>
        <w:t xml:space="preserve">Market Analysis:</w:t>
      </w:r>
      <w:r>
        <w:t xml:space="preserve"> </w:t>
      </w:r>
      <w:r>
        <w:t xml:space="preserve">Proficient in conducting competitive analysis and identifying growth opportunities in Canada Toronto’s dynamic economy.</w:t>
      </w:r>
    </w:p>
    <w:p>
      <w:pPr>
        <w:numPr>
          <w:ilvl w:val="0"/>
          <w:numId w:val="1004"/>
        </w:numPr>
        <w:pStyle w:val="Compact"/>
      </w:pPr>
      <w:r>
        <w:rPr>
          <w:bCs/>
          <w:b/>
        </w:rPr>
        <w:t xml:space="preserve">Communication:</w:t>
      </w:r>
      <w:r>
        <w:t xml:space="preserve"> </w:t>
      </w:r>
      <w:r>
        <w:t xml:space="preserve">Excellent verbal and written communication skills with a focus on clarity, persuasion, and active listening.</w:t>
      </w:r>
    </w:p>
    <w:p>
      <w:pPr>
        <w:numPr>
          <w:ilvl w:val="0"/>
          <w:numId w:val="1004"/>
        </w:numPr>
        <w:pStyle w:val="Compact"/>
      </w:pPr>
      <w:r>
        <w:rPr>
          <w:bCs/>
          <w:b/>
        </w:rPr>
        <w:t xml:space="preserve">Leadership:</w:t>
      </w:r>
      <w:r>
        <w:t xml:space="preserve"> </w:t>
      </w:r>
      <w:r>
        <w:t xml:space="preserve">Proven ability to lead teams, delegate responsibilities, and foster a collaborative work environment.</w:t>
      </w:r>
    </w:p>
    <w:p>
      <w:pPr>
        <w:numPr>
          <w:ilvl w:val="0"/>
          <w:numId w:val="1004"/>
        </w:numPr>
        <w:pStyle w:val="Compact"/>
      </w:pPr>
      <w:r>
        <w:rPr>
          <w:bCs/>
          <w:b/>
        </w:rPr>
        <w:t xml:space="preserve">Industry Knowledge:</w:t>
      </w:r>
      <w:r>
        <w:t xml:space="preserve"> </w:t>
      </w:r>
      <w:r>
        <w:t xml:space="preserve">In-depth understanding of technology, professional services, and B2B sales in Canada Toronto.</w:t>
      </w:r>
    </w:p>
    <w:p>
      <w:r>
        <w:pict>
          <v:rect style="width:0;height:1.5pt" o:hralign="center" o:hrstd="t" o:hr="t"/>
        </w:pict>
      </w:r>
    </w:p>
    <w:bookmarkEnd w:id="25"/>
    <w:bookmarkStart w:id="26" w:name="education"/>
    <w:p>
      <w:pPr>
        <w:pStyle w:val="Heading2"/>
      </w:pPr>
      <w:r>
        <w:t xml:space="preserve">Education</w:t>
      </w:r>
    </w:p>
    <w:p>
      <w:pPr>
        <w:pStyle w:val="FirstParagraph"/>
      </w:pPr>
      <w:r>
        <w:rPr>
          <w:bCs/>
          <w:b/>
        </w:rPr>
        <w:t xml:space="preserve">Bachelor of Commerce (BCom)</w:t>
      </w:r>
      <w:r>
        <w:t xml:space="preserve"> </w:t>
      </w:r>
      <w:r>
        <w:t xml:space="preserve">| University of Toronto | 2011</w:t>
      </w:r>
    </w:p>
    <w:p>
      <w:pPr>
        <w:pStyle w:val="BodyText"/>
      </w:pPr>
      <w:r>
        <w:rPr>
          <w:iCs/>
          <w:i/>
        </w:rPr>
        <w:t xml:space="preserve">Relevant coursework: Marketing, Business Strategy, and Sales Management.</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Professional Sales Certification (PSC)</w:t>
      </w:r>
      <w:r>
        <w:t xml:space="preserve"> </w:t>
      </w:r>
      <w:r>
        <w:t xml:space="preserve">| Canadian Sales Association | 2016</w:t>
      </w:r>
    </w:p>
    <w:p>
      <w:pPr>
        <w:numPr>
          <w:ilvl w:val="0"/>
          <w:numId w:val="1005"/>
        </w:numPr>
        <w:pStyle w:val="Compact"/>
      </w:pPr>
      <w:r>
        <w:rPr>
          <w:bCs/>
          <w:b/>
        </w:rPr>
        <w:t xml:space="preserve">Certified Salesforce Administrator</w:t>
      </w:r>
      <w:r>
        <w:t xml:space="preserve"> </w:t>
      </w:r>
      <w:r>
        <w:t xml:space="preserve">| Salesforce.com | 2019</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Community Involvement:</w:t>
      </w:r>
      <w:r>
        <w:t xml:space="preserve"> </w:t>
      </w:r>
      <w:r>
        <w:t xml:space="preserve">Volunteer mentor for young professionals in Canada Toronto’s startup ecosystem, focused on sales and entrepreneurship development.</w:t>
      </w:r>
    </w:p>
    <w:p>
      <w:r>
        <w:pict>
          <v:rect style="width:0;height:1.5pt" o:hralign="center" o:hrstd="t" o:hr="t"/>
        </w:pict>
      </w:r>
    </w:p>
    <w:bookmarkEnd w:id="28"/>
    <w:bookmarkStart w:id="29" w:name="Xa212e01bd43753aeb6d8a6890dd03f6e0642095"/>
    <w:p>
      <w:pPr>
        <w:pStyle w:val="Heading2"/>
      </w:pPr>
      <w:r>
        <w:t xml:space="preserve">Why Choose Me as a Sales Executive in Canada Toronto?</w:t>
      </w:r>
    </w:p>
    <w:p>
      <w:pPr>
        <w:pStyle w:val="FirstParagraph"/>
      </w:pPr>
      <w:r>
        <w:t xml:space="preserve">As a dedicated Sales Executive with over 8 years of experience in Canada Toronto, I bring a unique blend of strategic thinking, client-centric approach, and leadership skills to drive business growth. My expertise in navigating the complexities of Canada’s market, combined with my passion for exceeding sales targets, makes me an ideal candidate for any organization seeking to expand its footprint in Toronto. I am committed to delivering results that align with both client needs and company objectives while contributing to the vibrant business community of Canada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Canada Toronto</dc:title>
  <dc:creator/>
  <dc:language>en</dc:language>
  <cp:keywords/>
  <dcterms:created xsi:type="dcterms:W3CDTF">2025-12-11T00:54:38Z</dcterms:created>
  <dcterms:modified xsi:type="dcterms:W3CDTF">2025-12-11T00:54:38Z</dcterms:modified>
</cp:coreProperties>
</file>

<file path=docProps/custom.xml><?xml version="1.0" encoding="utf-8"?>
<Properties xmlns="http://schemas.openxmlformats.org/officeDocument/2006/custom-properties" xmlns:vt="http://schemas.openxmlformats.org/officeDocument/2006/docPropsVTypes"/>
</file>