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p>
    <w:bookmarkStart w:id="32" w:name="resume"/>
    <w:p>
      <w:pPr>
        <w:pStyle w:val="Heading1"/>
      </w:pPr>
      <w:r>
        <w:t xml:space="preserve">Resume</w:t>
      </w:r>
    </w:p>
    <w:bookmarkStart w:id="20" w:name="ahmed-khalil"/>
    <w:p>
      <w:pPr>
        <w:pStyle w:val="Heading2"/>
      </w:pPr>
      <w:r>
        <w:t xml:space="preserve">Ahmed Khalil</w:t>
      </w:r>
    </w:p>
    <w:p>
      <w:pPr>
        <w:pStyle w:val="FirstParagraph"/>
      </w:pPr>
      <w:r>
        <w:rPr>
          <w:bCs/>
          <w:b/>
        </w:rPr>
        <w:t xml:space="preserve">Email:</w:t>
      </w:r>
      <w:r>
        <w:t xml:space="preserve"> </w:t>
      </w:r>
      <w:r>
        <w:t xml:space="preserve">ahmed.khalil@example.com |</w:t>
      </w:r>
      <w:r>
        <w:t xml:space="preserve"> </w:t>
      </w:r>
      <w:r>
        <w:rPr>
          <w:bCs/>
          <w:b/>
        </w:rPr>
        <w:t xml:space="preserve">Phone:</w:t>
      </w:r>
      <w:r>
        <w:t xml:space="preserve"> </w:t>
      </w:r>
      <w:r>
        <w:t xml:space="preserve">+20 109 876 5432 |</w:t>
      </w:r>
      <w:r>
        <w:t xml:space="preserve"> </w:t>
      </w:r>
      <w:r>
        <w:rPr>
          <w:bCs/>
          <w:b/>
        </w:rPr>
        <w:t xml:space="preserve">Address:</w:t>
      </w:r>
      <w:r>
        <w:t xml:space="preserve"> </w:t>
      </w:r>
      <w:r>
        <w:t xml:space="preserve">Alexandria, Egypt</w:t>
      </w:r>
    </w:p>
    <w:bookmarkEnd w:id="20"/>
    <w:bookmarkStart w:id="31" w:name="sales-executive-resume"/>
    <w:p>
      <w:pPr>
        <w:pStyle w:val="Heading2"/>
      </w:pPr>
      <w:r>
        <w:t xml:space="preserve">Sales Executive Resume</w:t>
      </w:r>
    </w:p>
    <w:p>
      <w:pPr>
        <w:pStyle w:val="FirstParagraph"/>
      </w:pPr>
      <w:r>
        <w:rPr>
          <w:iCs/>
          <w:i/>
        </w:rPr>
        <w:t xml:space="preserve">Purpose:</w:t>
      </w:r>
      <w:r>
        <w:t xml:space="preserve"> </w:t>
      </w:r>
      <w:r>
        <w:t xml:space="preserve">A results-driven Sales Executive with over 7 years of experience in driving revenue growth, building client relationships, and managing sales teams across the dynamic markets of Egypt Alexandria. Specialized in B2B and B2C sales strategies tailored to meet the unique demands of the Egyptian market.</w:t>
      </w:r>
    </w:p>
    <w:bookmarkStart w:id="21" w:name="professional-summary"/>
    <w:p>
      <w:pPr>
        <w:pStyle w:val="Heading3"/>
      </w:pPr>
      <w:r>
        <w:t xml:space="preserve">Professional Summary</w:t>
      </w:r>
    </w:p>
    <w:p>
      <w:pPr>
        <w:pStyle w:val="FirstParagraph"/>
      </w:pPr>
      <w:r>
        <w:t xml:space="preserve">As a seasoned Sales Executive based in Egypt Alexandria, I have consistently demonstrated expertise in identifying market opportunities, negotiating high-value deals, and delivering measurable results. My career spans multiple industries, including retail, technology, and manufacturing. With a deep understanding of the Egyptian business landscape and a proven ability to thrive in competitive environments, I am dedicated to helping organizations achieve their sales targets while fostering long-term client relationships. This resume highlights my qualifications as a Sales Executive in Egypt Alexandria, where I have contributed to the growth of businesses through strategic sales planning and execution.</w:t>
      </w:r>
    </w:p>
    <w:bookmarkEnd w:id="21"/>
    <w:bookmarkStart w:id="24" w:name="professional-experience"/>
    <w:p>
      <w:pPr>
        <w:pStyle w:val="Heading3"/>
      </w:pPr>
      <w:r>
        <w:t xml:space="preserve">Professional Experience</w:t>
      </w:r>
    </w:p>
    <w:bookmarkStart w:id="22" w:name="sales-executive"/>
    <w:p>
      <w:pPr>
        <w:pStyle w:val="Heading4"/>
      </w:pPr>
      <w:r>
        <w:t xml:space="preserve">Sales Executive</w:t>
      </w:r>
    </w:p>
    <w:p>
      <w:pPr>
        <w:pStyle w:val="FirstParagraph"/>
      </w:pPr>
      <w:r>
        <w:rPr>
          <w:bCs/>
          <w:b/>
        </w:rPr>
        <w:t xml:space="preserve">Al-Masry Trading Co., Alexandria, Egypt</w:t>
      </w:r>
      <w:r>
        <w:t xml:space="preserve"> </w:t>
      </w:r>
      <w:r>
        <w:t xml:space="preserve">| January 2020 – Present</w:t>
      </w:r>
    </w:p>
    <w:p>
      <w:pPr>
        <w:numPr>
          <w:ilvl w:val="0"/>
          <w:numId w:val="1001"/>
        </w:numPr>
        <w:pStyle w:val="Compact"/>
      </w:pPr>
      <w:r>
        <w:t xml:space="preserve">Managed a team of 15 sales representatives, achieving an annual revenue growth of 35% in the first year by implementing data-driven sales strategies tailored to the Egyptian market.</w:t>
      </w:r>
    </w:p>
    <w:p>
      <w:pPr>
        <w:numPr>
          <w:ilvl w:val="0"/>
          <w:numId w:val="1001"/>
        </w:numPr>
        <w:pStyle w:val="Compact"/>
      </w:pPr>
      <w:r>
        <w:t xml:space="preserve">Developed and executed a comprehensive client acquisition plan that increased new clients by 40% in Egypt Alexandria, focusing on industries such as automotive and construction.</w:t>
      </w:r>
    </w:p>
    <w:p>
      <w:pPr>
        <w:numPr>
          <w:ilvl w:val="0"/>
          <w:numId w:val="1001"/>
        </w:numPr>
        <w:pStyle w:val="Compact"/>
      </w:pPr>
      <w:r>
        <w:t xml:space="preserve">Negotiated multi-million-dollar contracts with key clients, including major distributors in Egypt Alexandria, resulting in a 25% increase in repeat business.</w:t>
      </w:r>
    </w:p>
    <w:p>
      <w:pPr>
        <w:numPr>
          <w:ilvl w:val="0"/>
          <w:numId w:val="1001"/>
        </w:numPr>
        <w:pStyle w:val="Compact"/>
      </w:pPr>
      <w:r>
        <w:t xml:space="preserve">Collaborated with the marketing department to align sales initiatives with brand campaigns, improving market penetration by 20% across the Nile Delta region.</w:t>
      </w:r>
    </w:p>
    <w:p>
      <w:pPr>
        <w:numPr>
          <w:ilvl w:val="0"/>
          <w:numId w:val="1001"/>
        </w:numPr>
        <w:pStyle w:val="Compact"/>
      </w:pPr>
      <w:r>
        <w:t xml:space="preserve">Provided training and mentorship to junior sales staff, enhancing team productivity and reducing employee turnover by 15%.</w:t>
      </w:r>
    </w:p>
    <w:bookmarkEnd w:id="22"/>
    <w:bookmarkStart w:id="23" w:name="sales-representative"/>
    <w:p>
      <w:pPr>
        <w:pStyle w:val="Heading4"/>
      </w:pPr>
      <w:r>
        <w:t xml:space="preserve">Sales Representative</w:t>
      </w:r>
    </w:p>
    <w:p>
      <w:pPr>
        <w:pStyle w:val="FirstParagraph"/>
      </w:pPr>
      <w:r>
        <w:rPr>
          <w:bCs/>
          <w:b/>
        </w:rPr>
        <w:t xml:space="preserve">Nile Valley Solutions, Alexandria, Egypt</w:t>
      </w:r>
      <w:r>
        <w:t xml:space="preserve"> </w:t>
      </w:r>
      <w:r>
        <w:t xml:space="preserve">| June 2016 – December 2019</w:t>
      </w:r>
    </w:p>
    <w:p>
      <w:pPr>
        <w:numPr>
          <w:ilvl w:val="0"/>
          <w:numId w:val="1002"/>
        </w:numPr>
        <w:pStyle w:val="Compact"/>
      </w:pPr>
      <w:r>
        <w:t xml:space="preserve">Generated $2.5 million in annual sales revenue by building strong relationships with clients in the healthcare and pharmaceutical sectors across Egypt Alexandria.</w:t>
      </w:r>
    </w:p>
    <w:p>
      <w:pPr>
        <w:numPr>
          <w:ilvl w:val="0"/>
          <w:numId w:val="1002"/>
        </w:numPr>
        <w:pStyle w:val="Compact"/>
      </w:pPr>
      <w:r>
        <w:t xml:space="preserve">Conducted market research to identify emerging trends, enabling the company to adjust product offerings and capture 10% of the competitive market share in Alexandria.</w:t>
      </w:r>
    </w:p>
    <w:p>
      <w:pPr>
        <w:numPr>
          <w:ilvl w:val="0"/>
          <w:numId w:val="1002"/>
        </w:numPr>
        <w:pStyle w:val="Compact"/>
      </w:pPr>
      <w:r>
        <w:t xml:space="preserve">Utilized CRM tools to track client interactions, resulting in a 30% improvement in lead conversion rates and a 25% reduction in sales cycle duration.</w:t>
      </w:r>
    </w:p>
    <w:p>
      <w:pPr>
        <w:numPr>
          <w:ilvl w:val="0"/>
          <w:numId w:val="1002"/>
        </w:numPr>
        <w:pStyle w:val="Compact"/>
      </w:pPr>
      <w:r>
        <w:t xml:space="preserve">Represented the company at local trade fairs and networking events, expanding brand visibility and generating over 50 new leads per quarter.</w:t>
      </w:r>
    </w:p>
    <w:p>
      <w:pPr>
        <w:numPr>
          <w:ilvl w:val="0"/>
          <w:numId w:val="1002"/>
        </w:numPr>
        <w:pStyle w:val="Compact"/>
      </w:pPr>
      <w:r>
        <w:t xml:space="preserve">Received the "Top Sales Representative" award for two consecutive years, recognizing outstanding performance in Egypt Alexandria's competitive sales environment.</w:t>
      </w:r>
    </w:p>
    <w:bookmarkEnd w:id="23"/>
    <w:bookmarkEnd w:id="24"/>
    <w:bookmarkStart w:id="25" w:name="educational-background"/>
    <w:p>
      <w:pPr>
        <w:pStyle w:val="Heading3"/>
      </w:pPr>
      <w:r>
        <w:t xml:space="preserve">Educational Background</w:t>
      </w:r>
    </w:p>
    <w:p>
      <w:pPr>
        <w:pStyle w:val="FirstParagraph"/>
      </w:pPr>
      <w:r>
        <w:rPr>
          <w:bCs/>
          <w:b/>
        </w:rPr>
        <w:t xml:space="preserve">Bachelor of Business Administration (BBA)</w:t>
      </w:r>
      <w:r>
        <w:t xml:space="preserve">, Al Azhar University, Cairo, Egypt | Graduated 2015</w:t>
      </w:r>
    </w:p>
    <w:p>
      <w:pPr>
        <w:pStyle w:val="BodyText"/>
      </w:pPr>
      <w:r>
        <w:rPr>
          <w:iCs/>
          <w:i/>
        </w:rPr>
        <w:t xml:space="preserve">Relevant Coursework:</w:t>
      </w:r>
      <w:r>
        <w:t xml:space="preserve"> </w:t>
      </w:r>
      <w:r>
        <w:t xml:space="preserve">Marketing Management, Sales Strategy, International Business, and Organizational Behavior.</w:t>
      </w:r>
    </w:p>
    <w:bookmarkEnd w:id="25"/>
    <w:bookmarkStart w:id="26" w:name="skills"/>
    <w:p>
      <w:pPr>
        <w:pStyle w:val="Heading3"/>
      </w:pPr>
      <w:r>
        <w:t xml:space="preserve">Skills</w:t>
      </w:r>
    </w:p>
    <w:p>
      <w:pPr>
        <w:numPr>
          <w:ilvl w:val="0"/>
          <w:numId w:val="1003"/>
        </w:numPr>
        <w:pStyle w:val="Compact"/>
      </w:pPr>
      <w:r>
        <w:rPr>
          <w:bCs/>
          <w:b/>
        </w:rPr>
        <w:t xml:space="preserve">Sales Strategy Development:</w:t>
      </w:r>
      <w:r>
        <w:t xml:space="preserve"> </w:t>
      </w:r>
      <w:r>
        <w:t xml:space="preserve">Expertise in creating tailored sales plans aligned with organizational goals and market demands in Egypt Alexandria.</w:t>
      </w:r>
    </w:p>
    <w:p>
      <w:pPr>
        <w:numPr>
          <w:ilvl w:val="0"/>
          <w:numId w:val="1003"/>
        </w:numPr>
        <w:pStyle w:val="Compact"/>
      </w:pPr>
      <w:r>
        <w:rPr>
          <w:bCs/>
          <w:b/>
        </w:rPr>
        <w:t xml:space="preserve">Negotiation &amp; Relationship Building:</w:t>
      </w:r>
      <w:r>
        <w:t xml:space="preserve"> </w:t>
      </w:r>
      <w:r>
        <w:t xml:space="preserve">Proven ability to negotiate favorable terms while maintaining long-term client partnerships.</w:t>
      </w:r>
    </w:p>
    <w:p>
      <w:pPr>
        <w:numPr>
          <w:ilvl w:val="0"/>
          <w:numId w:val="1003"/>
        </w:numPr>
        <w:pStyle w:val="Compact"/>
      </w:pPr>
      <w:r>
        <w:rPr>
          <w:bCs/>
          <w:b/>
        </w:rPr>
        <w:t xml:space="preserve">Data Analysis:</w:t>
      </w:r>
      <w:r>
        <w:t xml:space="preserve"> </w:t>
      </w:r>
      <w:r>
        <w:t xml:space="preserve">Proficient in using CRM software (e.g., Salesforce, Zoho) to analyze sales performance and identify growth opportunities.</w:t>
      </w:r>
    </w:p>
    <w:p>
      <w:pPr>
        <w:numPr>
          <w:ilvl w:val="0"/>
          <w:numId w:val="1003"/>
        </w:numPr>
        <w:pStyle w:val="Compact"/>
      </w:pPr>
      <w:r>
        <w:rPr>
          <w:bCs/>
          <w:b/>
        </w:rPr>
        <w:t xml:space="preserve">Multilingual Communication:</w:t>
      </w:r>
      <w:r>
        <w:t xml:space="preserve"> </w:t>
      </w:r>
      <w:r>
        <w:t xml:space="preserve">Fluent in Arabic and English, enabling effective communication with international clients and local stakeholders in Egypt Alexandria.</w:t>
      </w:r>
    </w:p>
    <w:p>
      <w:pPr>
        <w:numPr>
          <w:ilvl w:val="0"/>
          <w:numId w:val="1003"/>
        </w:numPr>
        <w:pStyle w:val="Compact"/>
      </w:pPr>
      <w:r>
        <w:rPr>
          <w:bCs/>
          <w:b/>
        </w:rPr>
        <w:t xml:space="preserve">Market Research:</w:t>
      </w:r>
      <w:r>
        <w:t xml:space="preserve"> </w:t>
      </w:r>
      <w:r>
        <w:t xml:space="preserve">Skilled in conducting competitive analysis and identifying emerging trends to inform sales decisions.</w:t>
      </w:r>
    </w:p>
    <w:bookmarkEnd w:id="26"/>
    <w:bookmarkStart w:id="27" w:name="certifications"/>
    <w:p>
      <w:pPr>
        <w:pStyle w:val="Heading3"/>
      </w:pPr>
      <w:r>
        <w:t xml:space="preserve">Certifications</w:t>
      </w:r>
    </w:p>
    <w:p>
      <w:pPr>
        <w:pStyle w:val="FirstParagraph"/>
      </w:pPr>
      <w:r>
        <w:rPr>
          <w:bCs/>
          <w:b/>
        </w:rPr>
        <w:t xml:space="preserve">Certificate in Advanced Sales Management</w:t>
      </w:r>
      <w:r>
        <w:t xml:space="preserve">, International Sales Institute, 2018</w:t>
      </w:r>
    </w:p>
    <w:p>
      <w:pPr>
        <w:pStyle w:val="BodyText"/>
      </w:pPr>
      <w:r>
        <w:rPr>
          <w:bCs/>
          <w:b/>
        </w:rPr>
        <w:t xml:space="preserve">Microsoft Certified: Dynamics 365 for Sales</w:t>
      </w:r>
      <w:r>
        <w:t xml:space="preserve">, Microsoft, 2021</w:t>
      </w:r>
    </w:p>
    <w:bookmarkEnd w:id="27"/>
    <w:bookmarkStart w:id="28" w:name="languages"/>
    <w:p>
      <w:pPr>
        <w:pStyle w:val="Heading3"/>
      </w:pPr>
      <w:r>
        <w:t xml:space="preserve">Languages</w:t>
      </w:r>
    </w:p>
    <w:p>
      <w:pPr>
        <w:numPr>
          <w:ilvl w:val="0"/>
          <w:numId w:val="1004"/>
        </w:numPr>
        <w:pStyle w:val="Compact"/>
      </w:pPr>
      <w:r>
        <w:t xml:space="preserve">Arabic (Native)</w:t>
      </w:r>
    </w:p>
    <w:p>
      <w:pPr>
        <w:numPr>
          <w:ilvl w:val="0"/>
          <w:numId w:val="1004"/>
        </w:numPr>
        <w:pStyle w:val="Compact"/>
      </w:pPr>
      <w:r>
        <w:t xml:space="preserve">English (Proficient)</w:t>
      </w:r>
    </w:p>
    <w:bookmarkEnd w:id="28"/>
    <w:bookmarkStart w:id="29" w:name="additional-information"/>
    <w:p>
      <w:pPr>
        <w:pStyle w:val="Heading3"/>
      </w:pPr>
      <w:r>
        <w:t xml:space="preserve">Additional Information</w:t>
      </w:r>
    </w:p>
    <w:p>
      <w:pPr>
        <w:pStyle w:val="FirstParagraph"/>
      </w:pPr>
      <w:r>
        <w:rPr>
          <w:bCs/>
          <w:b/>
        </w:rPr>
        <w:t xml:space="preserve">Professional Affiliation:</w:t>
      </w:r>
      <w:r>
        <w:t xml:space="preserve"> </w:t>
      </w:r>
      <w:r>
        <w:t xml:space="preserve">Member of the Egyptian Sales Association, actively participating in workshops and seminars to stay updated on industry best practices.</w:t>
      </w:r>
    </w:p>
    <w:p>
      <w:pPr>
        <w:pStyle w:val="BodyText"/>
      </w:pPr>
      <w:r>
        <w:rPr>
          <w:bCs/>
          <w:b/>
        </w:rPr>
        <w:t xml:space="preserve">Achievements:</w:t>
      </w:r>
      <w:r>
        <w:t xml:space="preserve"> </w:t>
      </w:r>
      <w:r>
        <w:t xml:space="preserve">Recognized as "Top Sales Executive in Egypt Alexandria" by Business Today Magazine (2022), highlighting contributions to regional economic growth.</w:t>
      </w:r>
    </w:p>
    <w:bookmarkEnd w:id="29"/>
    <w:bookmarkStart w:id="30" w:name="references"/>
    <w:p>
      <w:pPr>
        <w:pStyle w:val="Heading3"/>
      </w:pPr>
      <w:r>
        <w:t xml:space="preserve">References</w:t>
      </w:r>
    </w:p>
    <w:p>
      <w:pPr>
        <w:pStyle w:val="FirstParagraph"/>
      </w:pPr>
      <w:r>
        <w:t xml:space="preserve">Available upon request. Contact: ahmed.khalil@example.com</w:t>
      </w:r>
    </w:p>
    <w:p>
      <w:pPr>
        <w:pStyle w:val="BodyText"/>
      </w:pPr>
      <w:r>
        <w:t xml:space="preserve">This resume is tailored for the role of Sales Executive in Egypt Alexandria, emphasizing regional expertise and a commitment to driving business success in the Middle East.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dc:title>
  <dc:creator/>
  <cp:keywords/>
  <dcterms:created xsi:type="dcterms:W3CDTF">2025-12-11T17:24:57Z</dcterms:created>
  <dcterms:modified xsi:type="dcterms:W3CDTF">2025-12-11T17:24:57Z</dcterms:modified>
</cp:coreProperties>
</file>

<file path=docProps/custom.xml><?xml version="1.0" encoding="utf-8"?>
<Properties xmlns="http://schemas.openxmlformats.org/officeDocument/2006/custom-properties" xmlns:vt="http://schemas.openxmlformats.org/officeDocument/2006/docPropsVTypes"/>
</file>