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X41844298f1d9d3bb02530f2768bb3c5665df909"/>
    <w:p>
      <w:pPr>
        <w:pStyle w:val="Heading1"/>
      </w:pPr>
      <w:r>
        <w:t xml:space="preserve">Résumé for Sales Executive in France Paris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jean.luc.moreau@resume.fr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dynamic and results-driven Sales Executive with over 8 years of experience in the French market, specializing in B2B and B2C sales strategies. My expertise lies in building long-term client relationships, negotiating high-value contracts, and driving revenue growth for multinational corporations operating in France Paris. With a deep understanding of the unique dynamics of the French business landscape, I have consistently exceeded sales targets by leveraging my cultural insights and industry-specific knowledge. As a Sales Executive in France Paris, I am passionate about delivering exceptional value to clients while contributing to organizational success through innovative sales solutions.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ABC Tech Solutions, Paris, France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 35% increase in annual revenue for the Paris region.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tailored to the French market, resulting in a 20% growth in new client acquisitions.</w:t>
      </w:r>
    </w:p>
    <w:p>
      <w:pPr>
        <w:numPr>
          <w:ilvl w:val="0"/>
          <w:numId w:val="1001"/>
        </w:numPr>
        <w:pStyle w:val="Compact"/>
      </w:pPr>
      <w:r>
        <w:t xml:space="preserve">Negotiated and closed over 50 high-value contracts with key clients, including major players in the luxury goods and technology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 that improved lead generation by 25% in France Paris.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sales staff, enhancing team performance and fostering a culture of excellence.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XYZ Luxury Retail, Paris, France</w:t>
      </w:r>
    </w:p>
    <w:p>
      <w:pPr>
        <w:pStyle w:val="BodyText"/>
      </w:pPr>
      <w:r>
        <w:rPr>
          <w:iCs/>
          <w:i/>
        </w:rPr>
        <w:t xml:space="preserve">March 2015 – May 2019</w:t>
      </w:r>
    </w:p>
    <w:p>
      <w:pPr>
        <w:numPr>
          <w:ilvl w:val="0"/>
          <w:numId w:val="1002"/>
        </w:numPr>
        <w:pStyle w:val="Compact"/>
      </w:pPr>
      <w:r>
        <w:t xml:space="preserve">Expanded the sales network across Paris and its suburbs, increasing market share by 18% within three years.</w:t>
      </w:r>
    </w:p>
    <w:p>
      <w:pPr>
        <w:numPr>
          <w:ilvl w:val="0"/>
          <w:numId w:val="1002"/>
        </w:numPr>
        <w:pStyle w:val="Compact"/>
      </w:pPr>
      <w:r>
        <w:t xml:space="preserve">Implemented customer relationship management (CRM) systems to streamline sales processes and improve client retention rates.</w:t>
      </w:r>
    </w:p>
    <w:p>
      <w:pPr>
        <w:numPr>
          <w:ilvl w:val="0"/>
          <w:numId w:val="1002"/>
        </w:numPr>
        <w:pStyle w:val="Compact"/>
      </w:pPr>
      <w:r>
        <w:t xml:space="preserve">Identified emerging trends in the luxury retail sector of France Paris, allowing the company to adapt its product offerings and stay ahead of competitors.</w:t>
      </w:r>
    </w:p>
    <w:p>
      <w:pPr>
        <w:numPr>
          <w:ilvl w:val="0"/>
          <w:numId w:val="1002"/>
        </w:numPr>
        <w:pStyle w:val="Compact"/>
      </w:pPr>
      <w:r>
        <w:t xml:space="preserve">Oversaw a team of 10 sales associates, achieving a 25% increase in quarterly sales through effective training and motivation strategies.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and event organizers to enhance brand visibility in the Parisian market.</w:t>
      </w:r>
    </w:p>
    <w:bookmarkEnd w:id="23"/>
    <w:bookmarkStart w:id="24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DEF Global Services, Paris, France</w:t>
      </w:r>
    </w:p>
    <w:p>
      <w:pPr>
        <w:pStyle w:val="BodyText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Sold software solutions to mid-sized enterprises in France Paris, achieving a 40% annual growth in sales revenue.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potential clients and tailor pitches to meet their specific needs.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new sales funnel process that reduced lead conversion time by 30%.</w:t>
      </w:r>
    </w:p>
    <w:p>
      <w:pPr>
        <w:numPr>
          <w:ilvl w:val="0"/>
          <w:numId w:val="1003"/>
        </w:numPr>
        <w:pStyle w:val="Compact"/>
      </w:pPr>
      <w:r>
        <w:t xml:space="preserve">Received multiple "Top Salesperson" awards for consistently exceeding quarterly targets in the Paris region.</w:t>
      </w:r>
    </w:p>
    <w:p>
      <w:pPr>
        <w:numPr>
          <w:ilvl w:val="0"/>
          <w:numId w:val="1003"/>
        </w:numPr>
        <w:pStyle w:val="Compact"/>
      </w:pPr>
      <w:r>
        <w:t xml:space="preserve">Represented the company at industry events in France, building strong relationships with key stakeholders.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Business Administration (MBA)</w:t>
      </w:r>
    </w:p>
    <w:p>
      <w:pPr>
        <w:pStyle w:val="BodyText"/>
      </w:pPr>
      <w:r>
        <w:rPr>
          <w:iCs/>
          <w:i/>
        </w:rPr>
        <w:t xml:space="preserve">Paris School of Business, Paris, France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Microsoft Certified Sales Professional (MCP), 2018</w:t>
      </w:r>
    </w:p>
    <w:p>
      <w:pPr>
        <w:numPr>
          <w:ilvl w:val="0"/>
          <w:numId w:val="1004"/>
        </w:numPr>
        <w:pStyle w:val="Compact"/>
      </w:pPr>
      <w:r>
        <w:t xml:space="preserve">SAP Sales and Distribution (SD) Certification, 2017</w:t>
      </w:r>
    </w:p>
    <w:p>
      <w:pPr>
        <w:numPr>
          <w:ilvl w:val="0"/>
          <w:numId w:val="1004"/>
        </w:numPr>
        <w:pStyle w:val="Compact"/>
      </w:pPr>
      <w:r>
        <w:t xml:space="preserve">French Business Etiquette and Cultural Competence Training, 2016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Negotiation and Contract Management</w:t>
      </w:r>
    </w:p>
    <w:p>
      <w:pPr>
        <w:numPr>
          <w:ilvl w:val="0"/>
          <w:numId w:val="1005"/>
        </w:numPr>
        <w:pStyle w:val="Compact"/>
      </w:pPr>
      <w:r>
        <w:t xml:space="preserve">Expertise in CRM Tools (Salesforce, HubSpot)</w:t>
      </w:r>
    </w:p>
    <w:p>
      <w:pPr>
        <w:numPr>
          <w:ilvl w:val="0"/>
          <w:numId w:val="1005"/>
        </w:numPr>
        <w:pStyle w:val="Compact"/>
      </w:pPr>
      <w:r>
        <w:t xml:space="preserve">Fluent in French and English</w:t>
      </w:r>
    </w:p>
    <w:p>
      <w:pPr>
        <w:numPr>
          <w:ilvl w:val="0"/>
          <w:numId w:val="1005"/>
        </w:numPr>
        <w:pStyle w:val="Compact"/>
      </w:pPr>
      <w:r>
        <w:t xml:space="preserve">Digital Marketing and Lead Generation Strategies</w:t>
      </w:r>
    </w:p>
    <w:p>
      <w:pPr>
        <w:numPr>
          <w:ilvl w:val="0"/>
          <w:numId w:val="1005"/>
        </w:numPr>
        <w:pStyle w:val="Compact"/>
      </w:pPr>
      <w:r>
        <w:t xml:space="preserve">Client Relationship Building and Retention</w:t>
      </w:r>
    </w:p>
    <w:p>
      <w:pPr>
        <w:numPr>
          <w:ilvl w:val="0"/>
          <w:numId w:val="1005"/>
        </w:numPr>
        <w:pStyle w:val="Compact"/>
      </w:pPr>
      <w:r>
        <w:t xml:space="preserve">Market Analysis and Competitive Intelligence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Paris Tech Innovation Hub Initiative (2021)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startups to develop sales strategies for tech products in France Paris.</w:t>
      </w:r>
    </w:p>
    <w:p>
      <w:pPr>
        <w:numPr>
          <w:ilvl w:val="0"/>
          <w:numId w:val="1007"/>
        </w:numPr>
        <w:pStyle w:val="Compact"/>
      </w:pPr>
      <w:r>
        <w:t xml:space="preserve">Provided mentorship to emerging entrepreneurs, helping them secure funding and partnerships.</w:t>
      </w:r>
    </w:p>
    <w:p>
      <w:pPr>
        <w:pStyle w:val="FirstParagraph"/>
      </w:pPr>
      <w:r>
        <w:rPr>
          <w:bCs/>
          <w:b/>
        </w:rPr>
        <w:t xml:space="preserve">French Market Expansion Program (2018)</w:t>
      </w:r>
    </w:p>
    <w:p>
      <w:pPr>
        <w:numPr>
          <w:ilvl w:val="0"/>
          <w:numId w:val="1008"/>
        </w:numPr>
        <w:pStyle w:val="Compact"/>
      </w:pPr>
      <w:r>
        <w:t xml:space="preserve">Led a team to establish sales operations in Lyon and Marseille, expanding the company’s reach in France.</w:t>
      </w:r>
    </w:p>
    <w:p>
      <w:pPr>
        <w:numPr>
          <w:ilvl w:val="0"/>
          <w:numId w:val="1008"/>
        </w:numPr>
        <w:pStyle w:val="Compact"/>
      </w:pPr>
      <w:r>
        <w:t xml:space="preserve">Crafted region-specific sales plans that resulted in a 15% increase in overall market penetration.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+33 1 23 45 67 89 or jean.luc.moreau@resume.fr.</w:t>
      </w:r>
    </w:p>
    <w:bookmarkEnd w:id="31"/>
    <w:p>
      <w:pPr>
        <w:pStyle w:val="BodyText"/>
      </w:pPr>
      <w:r>
        <w:t xml:space="preserve">© 2023 Jean-Luc Moreau | Sales Executive in France Paris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- France Paris</dc:title>
  <dc:creator/>
  <dc:language>en</dc:language>
  <cp:keywords/>
  <dcterms:created xsi:type="dcterms:W3CDTF">2026-07-23T05:13:41Z</dcterms:created>
  <dcterms:modified xsi:type="dcterms:W3CDTF">2026-07-23T05:13:41Z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