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bookmarkStart w:id="30" w:name="resume"/>
    <w:p>
      <w:pPr>
        <w:pStyle w:val="Heading1"/>
      </w:pPr>
      <w:r>
        <w:t xml:space="preserve">Resume</w:t>
      </w:r>
    </w:p>
    <w:bookmarkStart w:id="29" w:name="sales-executive"/>
    <w:p>
      <w:pPr>
        <w:pStyle w:val="Heading2"/>
      </w:pPr>
      <w:r>
        <w:t xml:space="preserve">Sales Executive</w:t>
      </w:r>
    </w:p>
    <w:p>
      <w:pPr>
        <w:pStyle w:val="FirstParagraph"/>
      </w:pPr>
      <w:r>
        <w:rPr>
          <w:bCs/>
          <w:b/>
        </w:rPr>
        <w:t xml:space="preserve">Location:</w:t>
      </w:r>
      <w:r>
        <w:t xml:space="preserve"> </w:t>
      </w:r>
      <w:r>
        <w:t xml:space="preserve">Indonesia Jakarta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Results-driven Sales Executive with over 8 years of experience in driving revenue growth, building client relationships, and optimizing sales strategies within the dynamic market of Indonesia Jakarta. A proven track record in achieving targets through strategic planning, negotiation expertise, and a deep understanding of local business practices. Skilled in leveraging market trends to develop innovative solutions that align with the evolving needs of clients in Jakarta's competitive landscape. Committed to delivering exceptional value and fostering long-term partnerships while contributing to the success of organizations operating in Indonesia Jakarta.</w:t>
      </w:r>
    </w:p>
    <w:p>
      <w:r>
        <w:pict>
          <v:rect style="width:0;height:1.5pt" o:hralign="center" o:hrstd="t" o:hr="t"/>
        </w:pict>
      </w:r>
    </w:p>
    <w:bookmarkEnd w:id="20"/>
    <w:bookmarkStart w:id="24" w:name="work-experience"/>
    <w:p>
      <w:pPr>
        <w:pStyle w:val="Heading3"/>
      </w:pPr>
      <w:r>
        <w:t xml:space="preserve">Work Experience</w:t>
      </w:r>
    </w:p>
    <w:bookmarkStart w:id="21" w:name="senior-sales-executive"/>
    <w:p>
      <w:pPr>
        <w:pStyle w:val="Heading4"/>
      </w:pPr>
      <w:r>
        <w:t xml:space="preserve">Senior Sales Executive</w:t>
      </w:r>
    </w:p>
    <w:p>
      <w:pPr>
        <w:pStyle w:val="FirstParagraph"/>
      </w:pPr>
      <w:r>
        <w:rPr>
          <w:bCs/>
          <w:b/>
        </w:rPr>
        <w:t xml:space="preserve">PT GlobalTech Solutions, Jakarta, Indonesia</w:t>
      </w:r>
    </w:p>
    <w:p>
      <w:pPr>
        <w:pStyle w:val="BodyText"/>
      </w:pPr>
      <w:r>
        <w:rPr>
          <w:iCs/>
          <w:i/>
        </w:rPr>
        <w:t xml:space="preserve">January 2020 – Present</w:t>
      </w:r>
    </w:p>
    <w:p>
      <w:pPr>
        <w:numPr>
          <w:ilvl w:val="0"/>
          <w:numId w:val="1001"/>
        </w:numPr>
        <w:pStyle w:val="Compact"/>
      </w:pPr>
      <w:r>
        <w:t xml:space="preserve">Led a team of 15 sales professionals to achieve a 35% year-over-year increase in revenue for enterprise software solutions in Indonesia Jakarta.</w:t>
      </w:r>
    </w:p>
    <w:p>
      <w:pPr>
        <w:numPr>
          <w:ilvl w:val="0"/>
          <w:numId w:val="1001"/>
        </w:numPr>
        <w:pStyle w:val="Compact"/>
      </w:pPr>
      <w:r>
        <w:t xml:space="preserve">Developed and executed sales strategies targeting key industries such as finance, healthcare, and e-commerce in Jakarta, resulting in a 20% expansion of the client base.</w:t>
      </w:r>
    </w:p>
    <w:p>
      <w:pPr>
        <w:numPr>
          <w:ilvl w:val="0"/>
          <w:numId w:val="1001"/>
        </w:numPr>
        <w:pStyle w:val="Compact"/>
      </w:pPr>
      <w:r>
        <w:t xml:space="preserve">Collaborated with marketing teams to design targeted campaigns that boosted lead generation by 25%, specifically tailored for the Jakarta market.</w:t>
      </w:r>
    </w:p>
    <w:p>
      <w:pPr>
        <w:numPr>
          <w:ilvl w:val="0"/>
          <w:numId w:val="1001"/>
        </w:numPr>
        <w:pStyle w:val="Compact"/>
      </w:pPr>
      <w:r>
        <w:t xml:space="preserve">Negotiated and closed deals worth over $2.5 million, maintaining a high client retention rate of 92% in Indonesia Jakarta.</w:t>
      </w:r>
    </w:p>
    <w:bookmarkEnd w:id="21"/>
    <w:bookmarkStart w:id="22" w:name="sales-manager"/>
    <w:p>
      <w:pPr>
        <w:pStyle w:val="Heading4"/>
      </w:pPr>
      <w:r>
        <w:t xml:space="preserve">Sales Manager</w:t>
      </w:r>
    </w:p>
    <w:p>
      <w:pPr>
        <w:pStyle w:val="FirstParagraph"/>
      </w:pPr>
      <w:r>
        <w:rPr>
          <w:bCs/>
          <w:b/>
        </w:rPr>
        <w:t xml:space="preserve">IndoRetail Marketing, Jakarta, Indonesia</w:t>
      </w:r>
    </w:p>
    <w:p>
      <w:pPr>
        <w:pStyle w:val="BodyText"/>
      </w:pPr>
      <w:r>
        <w:rPr>
          <w:iCs/>
          <w:i/>
        </w:rPr>
        <w:t xml:space="preserve">March 2016 – December 2019</w:t>
      </w:r>
    </w:p>
    <w:p>
      <w:pPr>
        <w:numPr>
          <w:ilvl w:val="0"/>
          <w:numId w:val="1002"/>
        </w:numPr>
        <w:pStyle w:val="Compact"/>
      </w:pPr>
      <w:r>
        <w:t xml:space="preserve">Managed a sales team of 10 to exceed quarterly targets by an average of 30% in Jakarta's retail sector.</w:t>
      </w:r>
    </w:p>
    <w:p>
      <w:pPr>
        <w:numPr>
          <w:ilvl w:val="0"/>
          <w:numId w:val="1002"/>
        </w:numPr>
        <w:pStyle w:val="Compact"/>
      </w:pPr>
      <w:r>
        <w:t xml:space="preserve">Identified and cultivated partnerships with local distributors, increasing market penetration in Indonesia Jakarta by 40%.</w:t>
      </w:r>
    </w:p>
    <w:p>
      <w:pPr>
        <w:numPr>
          <w:ilvl w:val="0"/>
          <w:numId w:val="1002"/>
        </w:numPr>
        <w:pStyle w:val="Compact"/>
      </w:pPr>
      <w:r>
        <w:t xml:space="preserve">Implemented CRM systems to streamline client interactions, improving sales efficiency and reducing response times by 50%.</w:t>
      </w:r>
    </w:p>
    <w:p>
      <w:pPr>
        <w:numPr>
          <w:ilvl w:val="0"/>
          <w:numId w:val="1002"/>
        </w:numPr>
        <w:pStyle w:val="Compact"/>
      </w:pPr>
      <w:r>
        <w:t xml:space="preserve">Conducted regular training sessions for the team on product knowledge and negotiation techniques, enhancing overall performance in Jakarta's competitive environment.</w:t>
      </w:r>
    </w:p>
    <w:bookmarkEnd w:id="22"/>
    <w:bookmarkStart w:id="23" w:name="sales-executive-1"/>
    <w:p>
      <w:pPr>
        <w:pStyle w:val="Heading4"/>
      </w:pPr>
      <w:r>
        <w:t xml:space="preserve">Sales Executive</w:t>
      </w:r>
    </w:p>
    <w:p>
      <w:pPr>
        <w:pStyle w:val="FirstParagraph"/>
      </w:pPr>
      <w:r>
        <w:rPr>
          <w:bCs/>
          <w:b/>
        </w:rPr>
        <w:t xml:space="preserve">Indonesia Business Solutions, Jakarta, Indonesia</w:t>
      </w:r>
    </w:p>
    <w:p>
      <w:pPr>
        <w:pStyle w:val="BodyText"/>
      </w:pPr>
      <w:r>
        <w:rPr>
          <w:iCs/>
          <w:i/>
        </w:rPr>
        <w:t xml:space="preserve">June 2013 – February 2016</w:t>
      </w:r>
    </w:p>
    <w:p>
      <w:pPr>
        <w:numPr>
          <w:ilvl w:val="0"/>
          <w:numId w:val="1003"/>
        </w:numPr>
        <w:pStyle w:val="Compact"/>
      </w:pPr>
      <w:r>
        <w:t xml:space="preserve">Generated $1.8 million in annual sales for B2B services, focusing on IT consulting and software solutions in Jakarta.</w:t>
      </w:r>
    </w:p>
    <w:p>
      <w:pPr>
        <w:numPr>
          <w:ilvl w:val="0"/>
          <w:numId w:val="1003"/>
        </w:numPr>
        <w:pStyle w:val="Compact"/>
      </w:pPr>
      <w:r>
        <w:t xml:space="preserve">Established long-term relationships with over 50 key clients, including multinational corporations operating in Indonesia Jakarta.</w:t>
      </w:r>
    </w:p>
    <w:p>
      <w:pPr>
        <w:numPr>
          <w:ilvl w:val="0"/>
          <w:numId w:val="1003"/>
        </w:numPr>
        <w:pStyle w:val="Compact"/>
      </w:pPr>
      <w:r>
        <w:t xml:space="preserve">Provided post-sale support to ensure client satisfaction, resulting in a 95% positive feedback score for service delivery.</w:t>
      </w:r>
    </w:p>
    <w:p>
      <w:pPr>
        <w:numPr>
          <w:ilvl w:val="0"/>
          <w:numId w:val="1003"/>
        </w:numPr>
        <w:pStyle w:val="Compact"/>
      </w:pPr>
      <w:r>
        <w:t xml:space="preserve">Monitored market trends and competitor activities to adjust strategies effectively in the fast-paced Jakarta business environment.</w:t>
      </w:r>
    </w:p>
    <w:p>
      <w:r>
        <w:pict>
          <v:rect style="width:0;height:1.5pt" o:hralign="center" o:hrstd="t" o:hr="t"/>
        </w:pict>
      </w:r>
    </w:p>
    <w:bookmarkEnd w:id="23"/>
    <w:bookmarkEnd w:id="24"/>
    <w:bookmarkStart w:id="25" w:name="skills"/>
    <w:p>
      <w:pPr>
        <w:pStyle w:val="Heading3"/>
      </w:pPr>
      <w:r>
        <w:t xml:space="preserve">Skills</w:t>
      </w:r>
    </w:p>
    <w:p>
      <w:pPr>
        <w:numPr>
          <w:ilvl w:val="0"/>
          <w:numId w:val="1004"/>
        </w:numPr>
        <w:pStyle w:val="Compact"/>
      </w:pPr>
      <w:r>
        <w:rPr>
          <w:bCs/>
          <w:b/>
        </w:rPr>
        <w:t xml:space="preserve">Sales Strategy:</w:t>
      </w:r>
      <w:r>
        <w:t xml:space="preserve"> </w:t>
      </w:r>
      <w:r>
        <w:t xml:space="preserve">Expertise in developing and executing sales plans tailored to Indonesia Jakarta's market dynamics.</w:t>
      </w:r>
    </w:p>
    <w:p>
      <w:pPr>
        <w:numPr>
          <w:ilvl w:val="0"/>
          <w:numId w:val="1004"/>
        </w:numPr>
        <w:pStyle w:val="Compact"/>
      </w:pPr>
      <w:r>
        <w:rPr>
          <w:bCs/>
          <w:b/>
        </w:rPr>
        <w:t xml:space="preserve">Client Relationship Management:</w:t>
      </w:r>
      <w:r>
        <w:t xml:space="preserve"> </w:t>
      </w:r>
      <w:r>
        <w:t xml:space="preserve">Proven ability to build and maintain strong, long-term relationships with clients across industries.</w:t>
      </w:r>
    </w:p>
    <w:p>
      <w:pPr>
        <w:numPr>
          <w:ilvl w:val="0"/>
          <w:numId w:val="1004"/>
        </w:numPr>
        <w:pStyle w:val="Compact"/>
      </w:pPr>
      <w:r>
        <w:rPr>
          <w:bCs/>
          <w:b/>
        </w:rPr>
        <w:t xml:space="preserve">Negotiation &amp; Closing:</w:t>
      </w:r>
      <w:r>
        <w:t xml:space="preserve"> </w:t>
      </w:r>
      <w:r>
        <w:t xml:space="preserve">Skilled in negotiating complex deals and closing high-value contracts in Jakarta's competitive landscape.</w:t>
      </w:r>
    </w:p>
    <w:p>
      <w:pPr>
        <w:numPr>
          <w:ilvl w:val="0"/>
          <w:numId w:val="1004"/>
        </w:numPr>
        <w:pStyle w:val="Compact"/>
      </w:pPr>
      <w:r>
        <w:rPr>
          <w:bCs/>
          <w:b/>
        </w:rPr>
        <w:t xml:space="preserve">Multichannel Sales:</w:t>
      </w:r>
      <w:r>
        <w:t xml:space="preserve"> </w:t>
      </w:r>
      <w:r>
        <w:t xml:space="preserve">Experience in leveraging digital platforms, direct sales, and partnerships to drive growth in Indonesia Jakarta.</w:t>
      </w:r>
    </w:p>
    <w:p>
      <w:pPr>
        <w:numPr>
          <w:ilvl w:val="0"/>
          <w:numId w:val="1004"/>
        </w:numPr>
        <w:pStyle w:val="Compact"/>
      </w:pPr>
      <w:r>
        <w:rPr>
          <w:bCs/>
          <w:b/>
        </w:rPr>
        <w:t xml:space="preserve">Data Analysis:</w:t>
      </w:r>
      <w:r>
        <w:t xml:space="preserve"> </w:t>
      </w:r>
      <w:r>
        <w:t xml:space="preserve">Proficient in using CRM tools and analyzing sales data to identify opportunities for improvement.</w:t>
      </w:r>
    </w:p>
    <w:p>
      <w:pPr>
        <w:numPr>
          <w:ilvl w:val="0"/>
          <w:numId w:val="1004"/>
        </w:numPr>
        <w:pStyle w:val="Compact"/>
      </w:pPr>
      <w:r>
        <w:rPr>
          <w:bCs/>
          <w:b/>
        </w:rPr>
        <w:t xml:space="preserve">Cross-Functional Collaboration:</w:t>
      </w:r>
      <w:r>
        <w:t xml:space="preserve"> </w:t>
      </w:r>
      <w:r>
        <w:t xml:space="preserve">Strong teamwork skills with marketing, product, and customer support teams to ensure seamless client experiences.</w:t>
      </w:r>
    </w:p>
    <w:p>
      <w:r>
        <w:pict>
          <v:rect style="width:0;height:1.5pt" o:hralign="center" o:hrstd="t" o:hr="t"/>
        </w:pict>
      </w:r>
    </w:p>
    <w:bookmarkEnd w:id="25"/>
    <w:bookmarkStart w:id="26" w:name="education-certifications"/>
    <w:p>
      <w:pPr>
        <w:pStyle w:val="Heading3"/>
      </w:pPr>
      <w:r>
        <w:t xml:space="preserve">Education &amp; Certifications</w:t>
      </w:r>
    </w:p>
    <w:p>
      <w:pPr>
        <w:pStyle w:val="FirstParagraph"/>
      </w:pPr>
      <w:r>
        <w:rPr>
          <w:bCs/>
          <w:b/>
        </w:rPr>
        <w:t xml:space="preserve">Bachelor of Business Administration (BBA)</w:t>
      </w:r>
    </w:p>
    <w:p>
      <w:pPr>
        <w:pStyle w:val="BodyText"/>
      </w:pPr>
      <w:r>
        <w:rPr>
          <w:iCs/>
          <w:i/>
        </w:rPr>
        <w:t xml:space="preserve">Universitas Indonesia, Jakarta, Indonesia</w:t>
      </w:r>
    </w:p>
    <w:p>
      <w:pPr>
        <w:pStyle w:val="BodyText"/>
      </w:pPr>
      <w:r>
        <w:rPr>
          <w:iCs/>
          <w:i/>
        </w:rPr>
        <w:t xml:space="preserve">Graduated: June 2012</w:t>
      </w:r>
    </w:p>
    <w:p>
      <w:pPr>
        <w:numPr>
          <w:ilvl w:val="0"/>
          <w:numId w:val="1005"/>
        </w:numPr>
        <w:pStyle w:val="Compact"/>
      </w:pPr>
      <w:r>
        <w:t xml:space="preserve">Certified Sales Professional (CSP) – Sales Management Association of Indonesia (SMAI), 2018.</w:t>
      </w:r>
    </w:p>
    <w:p>
      <w:pPr>
        <w:numPr>
          <w:ilvl w:val="0"/>
          <w:numId w:val="1005"/>
        </w:numPr>
        <w:pStyle w:val="Compact"/>
      </w:pPr>
      <w:r>
        <w:t xml:space="preserve">Advanced Negotiation Techniques Certification – Jakarta Business Institute, 2019.</w:t>
      </w:r>
    </w:p>
    <w:p>
      <w:pPr>
        <w:numPr>
          <w:ilvl w:val="0"/>
          <w:numId w:val="1005"/>
        </w:numPr>
        <w:pStyle w:val="Compact"/>
      </w:pPr>
      <w:r>
        <w:t xml:space="preserve">SalesForce Certified Administrator – Salesforce, 2021.</w:t>
      </w:r>
    </w:p>
    <w:p>
      <w:r>
        <w:pict>
          <v:rect style="width:0;height:1.5pt" o:hralign="center" o:hrstd="t" o:hr="t"/>
        </w:pict>
      </w:r>
    </w:p>
    <w:bookmarkEnd w:id="26"/>
    <w:bookmarkStart w:id="27" w:name="languages"/>
    <w:p>
      <w:pPr>
        <w:pStyle w:val="Heading3"/>
      </w:pPr>
      <w:r>
        <w:t xml:space="preserve">Languages</w:t>
      </w:r>
    </w:p>
    <w:p>
      <w:pPr>
        <w:numPr>
          <w:ilvl w:val="0"/>
          <w:numId w:val="1006"/>
        </w:numPr>
        <w:pStyle w:val="Compact"/>
      </w:pPr>
      <w:r>
        <w:t xml:space="preserve">Indonesian (Native)</w:t>
      </w:r>
    </w:p>
    <w:p>
      <w:pPr>
        <w:numPr>
          <w:ilvl w:val="0"/>
          <w:numId w:val="1006"/>
        </w:numPr>
        <w:pStyle w:val="Compact"/>
      </w:pPr>
      <w:r>
        <w:t xml:space="preserve">English (Fluent – Business Communication, Writing, and Presentation)</w:t>
      </w:r>
    </w:p>
    <w:p>
      <w:pPr>
        <w:numPr>
          <w:ilvl w:val="0"/>
          <w:numId w:val="1006"/>
        </w:numPr>
        <w:pStyle w:val="Compact"/>
      </w:pPr>
      <w:r>
        <w:t xml:space="preserve">Chinese (Basic – Conversational)</w:t>
      </w:r>
    </w:p>
    <w:p>
      <w:r>
        <w:pict>
          <v:rect style="width:0;height:1.5pt" o:hralign="center" o:hrstd="t" o:hr="t"/>
        </w:pic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Indonesian Association of Sales Executives (PASARI), 2017–Present.</w:t>
      </w:r>
    </w:p>
    <w:p>
      <w:pPr>
        <w:numPr>
          <w:ilvl w:val="0"/>
          <w:numId w:val="1007"/>
        </w:numPr>
        <w:pStyle w:val="Compact"/>
      </w:pPr>
      <w:r>
        <w:t xml:space="preserve">Volunteer Sales Mentor for Startup Accelerator Program in Jakarta, 2020–Present.</w:t>
      </w:r>
    </w:p>
    <w:p>
      <w:pPr>
        <w:pStyle w:val="FirstParagraph"/>
      </w:pPr>
      <w:r>
        <w:rPr>
          <w:bCs/>
          <w:b/>
        </w:rPr>
        <w:t xml:space="preserve">Interests:</w:t>
      </w:r>
      <w:r>
        <w:t xml:space="preserve"> </w:t>
      </w:r>
      <w:r>
        <w:t xml:space="preserve">Exploring Jakarta's vibrant business ecosystem, attending industry conferences, and staying updated on trends in digital sales transformation in Indonesia.</w:t>
      </w:r>
    </w:p>
    <w:p>
      <w:r>
        <w:pict>
          <v:rect style="width:0;height:1.5pt" o:hralign="center" o:hrstd="t" o:hr="t"/>
        </w:pict>
      </w:r>
    </w:p>
    <w:p>
      <w:pPr>
        <w:pStyle w:val="FirstParagraph"/>
      </w:pPr>
      <w:r>
        <w:t xml:space="preserve">This resume is tailored for a Sales Executive role in Indonesia Jakarta, emphasizing local market expertise, strategic sales experience, and alignment with regional business practices.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Indonesia Jakarta</dc:title>
  <dc:creator/>
  <dc:language>en</dc:language>
  <cp:keywords/>
  <dcterms:created xsi:type="dcterms:W3CDTF">2025-11-01T17:44:47Z</dcterms:created>
  <dcterms:modified xsi:type="dcterms:W3CDTF">2025-11-01T17:44:47Z</dcterms:modified>
</cp:coreProperties>
</file>

<file path=docProps/custom.xml><?xml version="1.0" encoding="utf-8"?>
<Properties xmlns="http://schemas.openxmlformats.org/officeDocument/2006/custom-properties" xmlns:vt="http://schemas.openxmlformats.org/officeDocument/2006/docPropsVTypes"/>
</file>