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Sales</w:t>
      </w:r>
      <w:r>
        <w:t xml:space="preserve"> </w:t>
      </w:r>
      <w:r>
        <w:t xml:space="preserve">Executive</w:t>
      </w:r>
      <w:r>
        <w:t xml:space="preserve"> </w:t>
      </w:r>
      <w:r>
        <w:t xml:space="preserve">in</w:t>
      </w:r>
      <w:r>
        <w:t xml:space="preserve"> </w:t>
      </w:r>
      <w:r>
        <w:t xml:space="preserve">Israel</w:t>
      </w:r>
      <w:r>
        <w:t xml:space="preserve"> </w:t>
      </w:r>
      <w:r>
        <w:t xml:space="preserve">Jerusalem</w:t>
      </w:r>
    </w:p>
    <w:bookmarkStart w:id="31" w:name="john-doe"/>
    <w:p>
      <w:pPr>
        <w:pStyle w:val="Heading1"/>
      </w:pPr>
      <w:r>
        <w:t xml:space="preserve">John Doe</w:t>
      </w:r>
    </w:p>
    <w:p>
      <w:pPr>
        <w:pStyle w:val="FirstParagraph"/>
      </w:pPr>
      <w:r>
        <w:rPr>
          <w:bCs/>
          <w:b/>
        </w:rPr>
        <w:t xml:space="preserve">Contact Information:</w:t>
      </w:r>
      <w:r>
        <w:br/>
      </w:r>
      <w:r>
        <w:t xml:space="preserve">Address: 123 Shmuel Hanagid St, Jerusalem, Israel</w:t>
      </w:r>
      <w:r>
        <w:br/>
      </w:r>
      <w:r>
        <w:t xml:space="preserve">Phone: +972-50-1234567</w:t>
      </w:r>
      <w:r>
        <w:br/>
      </w:r>
      <w:r>
        <w:t xml:space="preserve">Email: johndoe@email.com</w:t>
      </w:r>
      <w:r>
        <w:br/>
      </w:r>
      <w:r>
        <w:t xml:space="preserve">LinkedIn: linkedin.com/in/johndoe-sales</w:t>
      </w:r>
    </w:p>
    <w:bookmarkStart w:id="20" w:name="professional-summary"/>
    <w:p>
      <w:pPr>
        <w:pStyle w:val="Heading2"/>
      </w:pPr>
      <w:r>
        <w:t xml:space="preserve">Professional Summary</w:t>
      </w:r>
    </w:p>
    <w:p>
      <w:pPr>
        <w:pStyle w:val="FirstParagraph"/>
      </w:pPr>
      <w:r>
        <w:t xml:space="preserve">A dedicated and results-driven Sales Executive with over 8 years of experience in building and maintaining high-value client relationships in the dynamic markets of Israel Jerusalem. Specializing in B2B sales, I have consistently exceeded revenue targets by leveraging my deep understanding of local business practices, cultural nuances, and the unique challenges faced by companies operating in this vibrant region. My expertise lies in identifying opportunities for growth, developing tailored sales strategies, and fostering long-term partnerships that align with both client goals and organizational objectives. As a Sales Executive based in Israel Jerusalem, I bring a proven track record of success across multiple industries, including technology, manufacturing, and international trade. I am passionate about contributing to the thriving business ecosystem of Jerusalem while delivering exceptional value to my clients.</w:t>
      </w:r>
    </w:p>
    <w:bookmarkEnd w:id="20"/>
    <w:bookmarkStart w:id="24" w:name="professional-experience"/>
    <w:p>
      <w:pPr>
        <w:pStyle w:val="Heading2"/>
      </w:pPr>
      <w:r>
        <w:t xml:space="preserve">Professional Experience</w:t>
      </w:r>
    </w:p>
    <w:bookmarkStart w:id="21" w:name="sales-executive"/>
    <w:p>
      <w:pPr>
        <w:pStyle w:val="Heading3"/>
      </w:pPr>
      <w:r>
        <w:t xml:space="preserve">Sales Executive</w:t>
      </w:r>
    </w:p>
    <w:p>
      <w:pPr>
        <w:pStyle w:val="FirstParagraph"/>
      </w:pPr>
      <w:r>
        <w:rPr>
          <w:bCs/>
          <w:b/>
        </w:rPr>
        <w:t xml:space="preserve">ABC Technologies Ltd.</w:t>
      </w:r>
      <w:r>
        <w:br/>
      </w:r>
      <w:r>
        <w:t xml:space="preserve">Jerusalem, Israel | January 2018 – Present</w:t>
      </w:r>
      <w:r>
        <w:br/>
      </w:r>
      <w:r>
        <w:t xml:space="preserve">- Spearheaded sales initiatives for enterprise-level software solutions, achieving a 40% increase in annual revenue within two years.</w:t>
      </w:r>
      <w:r>
        <w:br/>
      </w:r>
      <w:r>
        <w:t xml:space="preserve">- Developed and maintained strong relationships with key clients in the healthcare and logistics sectors across Israel Jerusalem, resulting in a 95% client retention rate.</w:t>
      </w:r>
      <w:r>
        <w:br/>
      </w:r>
      <w:r>
        <w:t xml:space="preserve">- Collaborated with cross-functional teams to design customized sales strategies that addressed specific regional challenges, such as supply chain disruptions and regulatory compliance.</w:t>
      </w:r>
      <w:r>
        <w:br/>
      </w:r>
      <w:r>
        <w:t xml:space="preserve">- Trained junior sales staff on industry-specific practices, contributing to a 30% improvement in team performance metrics.</w:t>
      </w:r>
    </w:p>
    <w:bookmarkEnd w:id="21"/>
    <w:bookmarkStart w:id="22" w:name="regional-sales-manager"/>
    <w:p>
      <w:pPr>
        <w:pStyle w:val="Heading3"/>
      </w:pPr>
      <w:r>
        <w:t xml:space="preserve">Regional Sales Manager</w:t>
      </w:r>
    </w:p>
    <w:p>
      <w:pPr>
        <w:pStyle w:val="FirstParagraph"/>
      </w:pPr>
      <w:r>
        <w:rPr>
          <w:bCs/>
          <w:b/>
        </w:rPr>
        <w:t xml:space="preserve">XYZ Manufacturing Co.</w:t>
      </w:r>
      <w:r>
        <w:br/>
      </w:r>
      <w:r>
        <w:t xml:space="preserve">Jerusalem, Israel | May 2014 – December 2017</w:t>
      </w:r>
      <w:r>
        <w:br/>
      </w:r>
      <w:r>
        <w:t xml:space="preserve">- Managed a sales team of 15 professionals, driving a 25% year-over-year growth in regional market share.</w:t>
      </w:r>
      <w:r>
        <w:br/>
      </w:r>
      <w:r>
        <w:t xml:space="preserve">- Identified and capitalized on emerging opportunities in the agricultural technology sector, securing contracts with major Israeli agri-businesses.</w:t>
      </w:r>
      <w:r>
        <w:br/>
      </w:r>
      <w:r>
        <w:t xml:space="preserve">- Conducted in-depth market research to understand the unique needs of Jerusalem’s business community, leading to the development of niche product offerings.</w:t>
      </w:r>
      <w:r>
        <w:br/>
      </w:r>
      <w:r>
        <w:t xml:space="preserve">- Negotiated and closed high-value deals with international partners, expanding the company’s presence in Middle Eastern markets.</w:t>
      </w:r>
    </w:p>
    <w:bookmarkEnd w:id="22"/>
    <w:bookmarkStart w:id="23" w:name="sales-representative"/>
    <w:p>
      <w:pPr>
        <w:pStyle w:val="Heading3"/>
      </w:pPr>
      <w:r>
        <w:t xml:space="preserve">Sales Representative</w:t>
      </w:r>
    </w:p>
    <w:p>
      <w:pPr>
        <w:pStyle w:val="FirstParagraph"/>
      </w:pPr>
      <w:r>
        <w:rPr>
          <w:bCs/>
          <w:b/>
        </w:rPr>
        <w:t xml:space="preserve">DEF International Trade</w:t>
      </w:r>
      <w:r>
        <w:br/>
      </w:r>
      <w:r>
        <w:t xml:space="preserve">Jerusalem, Israel | September 2011 – April 2014</w:t>
      </w:r>
      <w:r>
        <w:br/>
      </w:r>
      <w:r>
        <w:t xml:space="preserve">- Successfully expanded the company’s client base by 50% through targeted outreach and relationship-building efforts in Israel Jerusalem.</w:t>
      </w:r>
      <w:r>
        <w:br/>
      </w:r>
      <w:r>
        <w:t xml:space="preserve">- Utilized CRM tools to track leads and manage customer interactions, resulting in a 35% increase in sales conversion rates.</w:t>
      </w:r>
      <w:r>
        <w:br/>
      </w:r>
      <w:r>
        <w:t xml:space="preserve">- Partnered with local distributors to enhance product visibility, contributing to a 20% rise in regional sales figures.</w:t>
      </w:r>
    </w:p>
    <w:bookmarkEnd w:id="23"/>
    <w:bookmarkEnd w:id="24"/>
    <w:bookmarkStart w:id="25" w:name="education"/>
    <w:p>
      <w:pPr>
        <w:pStyle w:val="Heading2"/>
      </w:pPr>
      <w:r>
        <w:t xml:space="preserve">Education</w:t>
      </w:r>
    </w:p>
    <w:p>
      <w:pPr>
        <w:pStyle w:val="FirstParagraph"/>
      </w:pPr>
      <w:r>
        <w:rPr>
          <w:bCs/>
          <w:b/>
        </w:rPr>
        <w:t xml:space="preserve">Bachelor of Business Administration (BBA)</w:t>
      </w:r>
      <w:r>
        <w:br/>
      </w:r>
      <w:r>
        <w:t xml:space="preserve">Hebrew University of Jerusalem, Israel | Graduated: June 2011</w:t>
      </w:r>
      <w:r>
        <w:br/>
      </w:r>
      <w:r>
        <w:t xml:space="preserve">- Major: Marketing and Sales</w:t>
      </w:r>
      <w:r>
        <w:br/>
      </w:r>
      <w:r>
        <w:t xml:space="preserve">- Relevant Coursework: International Business, Strategic Management, Consumer Behavior</w:t>
      </w:r>
    </w:p>
    <w:bookmarkEnd w:id="25"/>
    <w:bookmarkStart w:id="26" w:name="skills"/>
    <w:p>
      <w:pPr>
        <w:pStyle w:val="Heading2"/>
      </w:pPr>
      <w:r>
        <w:t xml:space="preserve">Skills</w:t>
      </w:r>
    </w:p>
    <w:p>
      <w:pPr>
        <w:numPr>
          <w:ilvl w:val="0"/>
          <w:numId w:val="1001"/>
        </w:numPr>
        <w:pStyle w:val="Compact"/>
      </w:pPr>
      <w:r>
        <w:t xml:space="preserve">Strategic Sales Planning</w:t>
      </w:r>
    </w:p>
    <w:p>
      <w:pPr>
        <w:numPr>
          <w:ilvl w:val="0"/>
          <w:numId w:val="1001"/>
        </w:numPr>
        <w:pStyle w:val="Compact"/>
      </w:pPr>
      <w:r>
        <w:t xml:space="preserve">Client Relationship Management (CRM)</w:t>
      </w:r>
    </w:p>
    <w:p>
      <w:pPr>
        <w:numPr>
          <w:ilvl w:val="0"/>
          <w:numId w:val="1001"/>
        </w:numPr>
        <w:pStyle w:val="Compact"/>
      </w:pPr>
      <w:r>
        <w:t xml:space="preserve">Negotiation and Closing Techniques</w:t>
      </w:r>
    </w:p>
    <w:p>
      <w:pPr>
        <w:numPr>
          <w:ilvl w:val="0"/>
          <w:numId w:val="1001"/>
        </w:numPr>
        <w:pStyle w:val="Compact"/>
      </w:pPr>
      <w:r>
        <w:t xml:space="preserve">Data Analysis and Reporting</w:t>
      </w:r>
    </w:p>
    <w:p>
      <w:pPr>
        <w:numPr>
          <w:ilvl w:val="0"/>
          <w:numId w:val="1001"/>
        </w:numPr>
        <w:pStyle w:val="Compact"/>
      </w:pPr>
      <w:r>
        <w:t xml:space="preserve">Cross-Cultural Communication</w:t>
      </w:r>
    </w:p>
    <w:p>
      <w:pPr>
        <w:numPr>
          <w:ilvl w:val="0"/>
          <w:numId w:val="1001"/>
        </w:numPr>
        <w:pStyle w:val="Compact"/>
      </w:pPr>
      <w:r>
        <w:t xml:space="preserve">Regional Market Knowledge (Israel Jerusalem)</w:t>
      </w:r>
    </w:p>
    <w:bookmarkEnd w:id="26"/>
    <w:bookmarkStart w:id="27" w:name="certifications"/>
    <w:p>
      <w:pPr>
        <w:pStyle w:val="Heading2"/>
      </w:pPr>
      <w:r>
        <w:t xml:space="preserve">Certifications</w:t>
      </w:r>
    </w:p>
    <w:p>
      <w:pPr>
        <w:pStyle w:val="FirstParagraph"/>
      </w:pPr>
      <w:r>
        <w:rPr>
          <w:bCs/>
          <w:b/>
        </w:rPr>
        <w:t xml:space="preserve">Professional Sales Certification (PSC)</w:t>
      </w:r>
      <w:r>
        <w:br/>
      </w:r>
      <w:r>
        <w:t xml:space="preserve">Israel Sales Institute | 2016</w:t>
      </w:r>
      <w:r>
        <w:br/>
      </w:r>
      <w:r>
        <w:t xml:space="preserve">- Focused on advanced sales methodologies and ethical practices tailored to the Israeli market.</w:t>
      </w:r>
    </w:p>
    <w:bookmarkEnd w:id="27"/>
    <w:bookmarkStart w:id="28" w:name="languages"/>
    <w:p>
      <w:pPr>
        <w:pStyle w:val="Heading2"/>
      </w:pPr>
      <w:r>
        <w:t xml:space="preserve">Languages</w:t>
      </w:r>
    </w:p>
    <w:p>
      <w:pPr>
        <w:numPr>
          <w:ilvl w:val="0"/>
          <w:numId w:val="1002"/>
        </w:numPr>
        <w:pStyle w:val="Compact"/>
      </w:pPr>
      <w:r>
        <w:t xml:space="preserve">Hebrew (Native)</w:t>
      </w:r>
    </w:p>
    <w:p>
      <w:pPr>
        <w:numPr>
          <w:ilvl w:val="0"/>
          <w:numId w:val="1002"/>
        </w:numPr>
        <w:pStyle w:val="Compact"/>
      </w:pPr>
      <w:r>
        <w:t xml:space="preserve">English (Fluent)</w:t>
      </w:r>
    </w:p>
    <w:p>
      <w:pPr>
        <w:numPr>
          <w:ilvl w:val="0"/>
          <w:numId w:val="1002"/>
        </w:numPr>
        <w:pStyle w:val="Compact"/>
      </w:pPr>
      <w:r>
        <w:t xml:space="preserve">Arabic (Basic)</w:t>
      </w:r>
    </w:p>
    <w:bookmarkEnd w:id="28"/>
    <w:bookmarkStart w:id="29" w:name="additional-information"/>
    <w:p>
      <w:pPr>
        <w:pStyle w:val="Heading2"/>
      </w:pPr>
      <w:r>
        <w:t xml:space="preserve">Additional Information</w:t>
      </w:r>
    </w:p>
    <w:p>
      <w:pPr>
        <w:pStyle w:val="FirstParagraph"/>
      </w:pPr>
      <w:r>
        <w:rPr>
          <w:bCs/>
          <w:b/>
        </w:rPr>
        <w:t xml:space="preserve">Volunteer Work:</w:t>
      </w:r>
      <w:r>
        <w:br/>
      </w:r>
      <w:r>
        <w:t xml:space="preserve">- Mentor for Young Entrepreneurs in Jerusalem, 2019–Present: Guided aspiring business leaders on sales strategies and market entry tactics specific to Israel.</w:t>
      </w:r>
    </w:p>
    <w:p>
      <w:pPr>
        <w:pStyle w:val="BodyText"/>
      </w:pPr>
      <w:r>
        <w:rPr>
          <w:bCs/>
          <w:b/>
        </w:rPr>
        <w:t xml:space="preserve">Community Involvement:</w:t>
      </w:r>
      <w:r>
        <w:br/>
      </w:r>
      <w:r>
        <w:t xml:space="preserve">- Active member of the Jerusalem Chamber of Commerce, contributing to initiatives that support local businesses and economic growth.</w:t>
      </w:r>
    </w:p>
    <w:p>
      <w:pPr>
        <w:pStyle w:val="BodyText"/>
      </w:pPr>
      <w:r>
        <w:rPr>
          <w:bCs/>
          <w:b/>
        </w:rPr>
        <w:t xml:space="preserve">Technical Proficiency:</w:t>
      </w:r>
      <w:r>
        <w:br/>
      </w:r>
      <w:r>
        <w:t xml:space="preserve">- Microsoft Office Suite (Excel, PowerPoint, Outlook)</w:t>
      </w:r>
      <w:r>
        <w:br/>
      </w:r>
      <w:r>
        <w:t xml:space="preserve">- Salesforce CRM</w:t>
      </w:r>
      <w:r>
        <w:br/>
      </w:r>
      <w:r>
        <w:t xml:space="preserve">- Google Analytics</w:t>
      </w:r>
    </w:p>
    <w:bookmarkEnd w:id="29"/>
    <w:bookmarkStart w:id="30" w:name="references"/>
    <w:p>
      <w:pPr>
        <w:pStyle w:val="Heading2"/>
      </w:pPr>
      <w:r>
        <w:t xml:space="preserve">References</w:t>
      </w:r>
    </w:p>
    <w:p>
      <w:pPr>
        <w:pStyle w:val="FirstParagraph"/>
      </w:pPr>
      <w:r>
        <w:t xml:space="preserve">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Sales Executive in Israel Jerusalem</dc:title>
  <dc:creator/>
  <dc:language>en</dc:language>
  <cp:keywords/>
  <dcterms:created xsi:type="dcterms:W3CDTF">2025-12-11T00:11:38Z</dcterms:created>
  <dcterms:modified xsi:type="dcterms:W3CDTF">2025-12-11T00:11:38Z</dcterms:modified>
</cp:coreProperties>
</file>

<file path=docProps/custom.xml><?xml version="1.0" encoding="utf-8"?>
<Properties xmlns="http://schemas.openxmlformats.org/officeDocument/2006/custom-properties" xmlns:vt="http://schemas.openxmlformats.org/officeDocument/2006/docPropsVTypes"/>
</file>