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sales-executive-resume"/>
    <w:p>
      <w:pPr>
        <w:pStyle w:val="Heading1"/>
      </w:pPr>
      <w:r>
        <w:t xml:space="preserve">Sales Executive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growth, building client relationships, and exceeding sales targets in the competitive business environment of Kuwait City. Proven expertise in identifying market opportunities, negotiating high-value deals, and managing end-to-end sales processes for B2B and B2C sectors. Adept at leveraging data-driven strategies to enhance customer satisfaction and loyalty while aligning with the unique demands of the Kuwaiti market. Committed to delivering exceptional results in a fast-paced, culturally diverse setting.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Al-Farwaniya Trading Co., Kuwait City, Kuwait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sales operations for a portfolio of 50+ clients across the manufacturing and distribution sectors, achieving a 25% year-over-year revenue growth in Kuwait City.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tailored to the needs of local businesses, resulting in a 40%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product offerings, improving customer satisfaction scores by 30% in 2022.</w:t>
      </w:r>
    </w:p>
    <w:p>
      <w:pPr>
        <w:numPr>
          <w:ilvl w:val="0"/>
          <w:numId w:val="1001"/>
        </w:numPr>
        <w:pStyle w:val="Compact"/>
      </w:pPr>
      <w:r>
        <w:t xml:space="preserve">Negotiated multi-million-dollar contracts with key stakeholders in Kuwait City, ensuring alignment with company objectives and client expectations.</w:t>
      </w:r>
    </w:p>
    <w:p>
      <w:pPr>
        <w:numPr>
          <w:ilvl w:val="0"/>
          <w:numId w:val="1001"/>
        </w:numPr>
        <w:pStyle w:val="Compact"/>
      </w:pPr>
      <w:r>
        <w:t xml:space="preserve">Mentored a team of 15 sales professionals, fostering a culture of innovation and accountability that contributed to the team’s recognition as the top-performing unit in 2021.</w:t>
      </w:r>
    </w:p>
    <w:bookmarkEnd w:id="22"/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Gulf Distributors LLC, Kuwait City, Kuwait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Generated $5M in annual sales revenue by expanding market share in the consumer goods sector across Kuwait City.</w:t>
      </w:r>
    </w:p>
    <w:p>
      <w:pPr>
        <w:numPr>
          <w:ilvl w:val="0"/>
          <w:numId w:val="1002"/>
        </w:numPr>
        <w:pStyle w:val="Compact"/>
      </w:pPr>
      <w:r>
        <w:t xml:space="preserve">Conducted thorough market research to identify emerging trends and customer preferences, leading to a 20% boost in product adoption rates.</w:t>
      </w:r>
    </w:p>
    <w:p>
      <w:pPr>
        <w:numPr>
          <w:ilvl w:val="0"/>
          <w:numId w:val="1002"/>
        </w:numPr>
        <w:pStyle w:val="Compact"/>
      </w:pPr>
      <w:r>
        <w:t xml:space="preserve">Established long-term partnerships with major retail chains in Kuwait City, including Souq.com and Al-Meera Supermarkets, securing exclusive distribution rights.</w:t>
      </w:r>
    </w:p>
    <w:p>
      <w:pPr>
        <w:numPr>
          <w:ilvl w:val="0"/>
          <w:numId w:val="1002"/>
        </w:numPr>
        <w:pStyle w:val="Compact"/>
      </w:pPr>
      <w:r>
        <w:t xml:space="preserve">Utilized CRM tools to track sales pipelines and customer interactions, improving sales forecasting accuracy by 25%.</w:t>
      </w:r>
    </w:p>
    <w:p>
      <w:pPr>
        <w:numPr>
          <w:ilvl w:val="0"/>
          <w:numId w:val="1002"/>
        </w:numPr>
        <w:pStyle w:val="Compact"/>
      </w:pPr>
      <w:r>
        <w:t xml:space="preserve">Received the "Top Performer" award for three consecutive years (2015–2017) due to consistent outperformance of targets in Kuwait City.</w:t>
      </w:r>
    </w:p>
    <w:bookmarkEnd w:id="23"/>
    <w:bookmarkStart w:id="24" w:name="junior-sales-executive"/>
    <w:p>
      <w:pPr>
        <w:pStyle w:val="Heading3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Kuwait International Sales Ltd., Kuwait City, Kuwait</w:t>
      </w:r>
      <w:r>
        <w:t xml:space="preserve"> </w:t>
      </w:r>
      <w:r>
        <w:t xml:space="preserve">| Jul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sales managers in managing client portfolios, contributing to a 15% increase in quarterly sales growth.</w:t>
      </w:r>
    </w:p>
    <w:p>
      <w:pPr>
        <w:numPr>
          <w:ilvl w:val="0"/>
          <w:numId w:val="1003"/>
        </w:numPr>
        <w:pStyle w:val="Compact"/>
      </w:pPr>
      <w:r>
        <w:t xml:space="preserve">Provided on-the-ground support during product launches, ensuring seamless coordination between marketing and sales teams.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regular interactions with clients in Kuwait City, building trust and credibility.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knowledge of regional market dynamics and customer behavior patterns.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Data Analysis for Sales Performance</w:t>
      </w:r>
    </w:p>
    <w:p>
      <w:pPr>
        <w:numPr>
          <w:ilvl w:val="0"/>
          <w:numId w:val="1004"/>
        </w:numPr>
        <w:pStyle w:val="Compact"/>
      </w:pPr>
      <w:r>
        <w:t xml:space="preserve">Market Research &amp; Competitive Intelligence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(Arabic/English)</w:t>
      </w:r>
    </w:p>
    <w:p>
      <w:pPr>
        <w:numPr>
          <w:ilvl w:val="0"/>
          <w:numId w:val="1004"/>
        </w:numPr>
        <w:pStyle w:val="Compact"/>
      </w:pPr>
      <w:r>
        <w:t xml:space="preserve">Team Leadership &amp; Mentorship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Kuwait University, Kuwait City, Kuwait | Graduated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Certified (2019)</w:t>
      </w:r>
    </w:p>
    <w:p>
      <w:pPr>
        <w:numPr>
          <w:ilvl w:val="0"/>
          <w:numId w:val="1005"/>
        </w:numPr>
        <w:pStyle w:val="Compact"/>
      </w:pPr>
      <w:r>
        <w:t xml:space="preserve">Sales Management Professional Certification (SPM) – Saudi Arabian Society for Training &amp; Development, 2017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TOEFL iBT 80)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Kuwait City Business Development Initiative (2019):</w:t>
      </w:r>
      <w:r>
        <w:t xml:space="preserve"> </w:t>
      </w:r>
      <w:r>
        <w:t xml:space="preserve">Led a team of 8 to identify and onboard 50 new clients in Kuwait City, contributing to a $2M revenue boost for the company. This project was highlighted as a case study in the Kuwait Chamber of Commerce.</w:t>
      </w:r>
    </w:p>
    <w:p>
      <w:pPr>
        <w:pStyle w:val="BodyText"/>
      </w:pPr>
      <w:r>
        <w:rPr>
          <w:bCs/>
          <w:b/>
        </w:rPr>
        <w:t xml:space="preserve">Customer Satisfaction Survey (2021):</w:t>
      </w:r>
      <w:r>
        <w:t xml:space="preserve"> </w:t>
      </w:r>
      <w:r>
        <w:t xml:space="preserve">Designed and implemented a feedback system that improved client satisfaction ratings by 35% in Kuwait City, directly impacting repeat business and referrals.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Kuwait City are happy to provide testimonials.</w:t>
      </w:r>
    </w:p>
    <w:bookmarkEnd w:id="31"/>
    <w:p>
      <w:pPr>
        <w:pStyle w:val="BodyText"/>
      </w:pPr>
      <w:r>
        <w:t xml:space="preserve">© 2023 Ahmed Al-Mutairi | Sales Executive | Kuwait City, Kuwait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Kuwait City</dc:title>
  <dc:creator/>
  <dc:language>en</dc:language>
  <cp:keywords/>
  <dcterms:created xsi:type="dcterms:W3CDTF">2026-07-23T16:26:05Z</dcterms:created>
  <dcterms:modified xsi:type="dcterms:W3CDTF">2026-07-23T16:26:05Z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