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your-name"/>
    <w:p>
      <w:pPr>
        <w:pStyle w:val="Heading1"/>
      </w:pPr>
      <w:r>
        <w:t xml:space="preserve">[Your Name]</w:t>
      </w:r>
    </w:p>
    <w:p>
      <w:pPr>
        <w:pStyle w:val="FirstParagraph"/>
      </w:pPr>
      <w:r>
        <w:rPr>
          <w:bCs/>
          <w:b/>
        </w:rPr>
        <w:t xml:space="preserve">Sales Executive | Saudi Arabia Jeddah</w:t>
      </w:r>
    </w:p>
    <w:p>
      <w:pPr>
        <w:pStyle w:val="BodyText"/>
      </w:pPr>
      <w:r>
        <w:t xml:space="preserve">Email: your.email@example.com | Phone: +966 XXX XXX XXXX | LinkedIn: linkedin.com/in/yourprofile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Sales Executive with over [X years] of experience in driving revenue growth, building strong client relationships, and delivering exceptional sales performance. Proven expertise in the Saudi Arabia Jeddah market, where I have successfully navigated the unique cultural and business landscape to achieve consistent sales targets. Adept at identifying client needs, developing tailored solutions, and leveraging industry knowledge to expand market share. Committed to fostering long-term partnerships while contributing to organizational success in a rapidly evolving business environment.</w:t>
      </w:r>
    </w:p>
    <w:p>
      <w:r>
        <w:pict>
          <v:rect style="width:0;height:1.5pt" o:hralign="center" o:hrstd="t" o:hr="t"/>
        </w:pict>
      </w:r>
    </w:p>
    <w:bookmarkEnd w:id="20"/>
    <w:bookmarkStart w:id="23"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ABC Trading Co. (Saudi Arabia Jeddah)</w:t>
      </w:r>
      <w:r>
        <w:t xml:space="preserve"> </w:t>
      </w:r>
      <w:r>
        <w:t xml:space="preserve">| [Start Date] – Present</w:t>
      </w:r>
    </w:p>
    <w:p>
      <w:pPr>
        <w:numPr>
          <w:ilvl w:val="0"/>
          <w:numId w:val="1001"/>
        </w:numPr>
        <w:pStyle w:val="Compact"/>
      </w:pPr>
      <w:r>
        <w:t xml:space="preserve">Managed a portfolio of 50+ key accounts in Saudi Arabia Jeddah, achieving a 120% year-over-year increase in sales revenue through strategic account planning and relationship management.</w:t>
      </w:r>
    </w:p>
    <w:p>
      <w:pPr>
        <w:numPr>
          <w:ilvl w:val="0"/>
          <w:numId w:val="1001"/>
        </w:numPr>
        <w:pStyle w:val="Compact"/>
      </w:pPr>
      <w:r>
        <w:t xml:space="preserve">Developed and executed sales strategies tailored to the Jeddah market, focusing on high-potential sectors such as real estate, retail, and technology. This led to a 30% growth in new client acquisition within the first year.</w:t>
      </w:r>
    </w:p>
    <w:p>
      <w:pPr>
        <w:numPr>
          <w:ilvl w:val="0"/>
          <w:numId w:val="1001"/>
        </w:numPr>
        <w:pStyle w:val="Compact"/>
      </w:pPr>
      <w:r>
        <w:t xml:space="preserve">Collaborated with cross-functional teams to deliver customized solutions for clients in Saudi Arabia Jeddah, resulting in a 40% improvement in customer retention rates.</w:t>
      </w:r>
    </w:p>
    <w:p>
      <w:pPr>
        <w:numPr>
          <w:ilvl w:val="0"/>
          <w:numId w:val="1001"/>
        </w:numPr>
        <w:pStyle w:val="Compact"/>
      </w:pPr>
      <w:r>
        <w:t xml:space="preserve">Trained and mentored a team of 15 sales representatives, enhancing overall team performance by 25% through workshops on negotiation techniques and client engagement strategies specific to the Jeddah business culture.</w:t>
      </w:r>
    </w:p>
    <w:p>
      <w:pPr>
        <w:numPr>
          <w:ilvl w:val="0"/>
          <w:numId w:val="1001"/>
        </w:numPr>
        <w:pStyle w:val="Compact"/>
      </w:pPr>
      <w:r>
        <w:t xml:space="preserve">Represented the company at major trade events in Saudi Arabia Jeddah, including the Jeddah Economic Forum, and secured partnerships with 10+ regional businesses.</w:t>
      </w:r>
    </w:p>
    <w:bookmarkEnd w:id="21"/>
    <w:bookmarkStart w:id="22" w:name="sales-executive"/>
    <w:p>
      <w:pPr>
        <w:pStyle w:val="Heading3"/>
      </w:pPr>
      <w:r>
        <w:t xml:space="preserve">Sales Executive</w:t>
      </w:r>
    </w:p>
    <w:p>
      <w:pPr>
        <w:pStyle w:val="FirstParagraph"/>
      </w:pPr>
      <w:r>
        <w:rPr>
          <w:bCs/>
          <w:b/>
        </w:rPr>
        <w:t xml:space="preserve">XYZ Solutions (Saudi Arabia Jeddah)</w:t>
      </w:r>
      <w:r>
        <w:t xml:space="preserve"> </w:t>
      </w:r>
      <w:r>
        <w:t xml:space="preserve">| [Start Date] – [End Date]</w:t>
      </w:r>
    </w:p>
    <w:p>
      <w:pPr>
        <w:numPr>
          <w:ilvl w:val="0"/>
          <w:numId w:val="1002"/>
        </w:numPr>
        <w:pStyle w:val="Compact"/>
      </w:pPr>
      <w:r>
        <w:t xml:space="preserve">Generated $2.5 million in annual sales revenue by effectively targeting and converting prospects in Saudi Arabia Jeddah’s competitive market.</w:t>
      </w:r>
    </w:p>
    <w:p>
      <w:pPr>
        <w:numPr>
          <w:ilvl w:val="0"/>
          <w:numId w:val="1002"/>
        </w:numPr>
        <w:pStyle w:val="Compact"/>
      </w:pPr>
      <w:r>
        <w:t xml:space="preserve">Cultivated a network of 30+ strategic partners across Jeddah, expanding the company’s presence in the region and driving a 20% increase in market share.</w:t>
      </w:r>
    </w:p>
    <w:p>
      <w:pPr>
        <w:numPr>
          <w:ilvl w:val="0"/>
          <w:numId w:val="1002"/>
        </w:numPr>
        <w:pStyle w:val="Compact"/>
      </w:pPr>
      <w:r>
        <w:t xml:space="preserve">Implemented CRM tools to streamline sales processes, improving lead conversion rates by 18% and reducing sales cycle times by 25% in Saudi Arabia Jeddah.</w:t>
      </w:r>
    </w:p>
    <w:p>
      <w:pPr>
        <w:numPr>
          <w:ilvl w:val="0"/>
          <w:numId w:val="1002"/>
        </w:numPr>
        <w:pStyle w:val="Compact"/>
      </w:pPr>
      <w:r>
        <w:t xml:space="preserve">Conducted regular market research to identify trends and opportunities in the Jeddah region, providing actionable insights that informed product development and marketing strategies.</w:t>
      </w:r>
    </w:p>
    <w:p>
      <w:pPr>
        <w:numPr>
          <w:ilvl w:val="0"/>
          <w:numId w:val="1002"/>
        </w:numPr>
        <w:pStyle w:val="Compact"/>
      </w:pPr>
      <w:r>
        <w:t xml:space="preserve">Received the “Top Sales Performer” award for two consecutive years in Saudi Arabia Jeddah, recognizing excellence in client satisfaction and sales execution.</w:t>
      </w:r>
    </w:p>
    <w:p>
      <w:r>
        <w:pict>
          <v:rect style="width:0;height:1.5pt" o:hralign="center" o:hrstd="t" o:hr="t"/>
        </w:pict>
      </w:r>
    </w:p>
    <w:bookmarkEnd w:id="22"/>
    <w:bookmarkEnd w:id="23"/>
    <w:bookmarkStart w:id="24"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King Abdulaziz University, Jeddah, Saudi Arabia</w:t>
      </w:r>
      <w:r>
        <w:t xml:space="preserve"> </w:t>
      </w:r>
      <w:r>
        <w:t xml:space="preserve">| [Graduation Year]</w:t>
      </w:r>
    </w:p>
    <w:p>
      <w:pPr>
        <w:numPr>
          <w:ilvl w:val="0"/>
          <w:numId w:val="1003"/>
        </w:numPr>
        <w:pStyle w:val="Compact"/>
      </w:pPr>
      <w:r>
        <w:t xml:space="preserve">Major: Marketing and Sales Management</w:t>
      </w:r>
    </w:p>
    <w:p>
      <w:pPr>
        <w:numPr>
          <w:ilvl w:val="0"/>
          <w:numId w:val="1003"/>
        </w:numPr>
        <w:pStyle w:val="Compact"/>
      </w:pPr>
      <w:r>
        <w:t xml:space="preserve">Pursued additional coursework in Middle Eastern Business Practices and Cross-Cultural Communication to enhance understanding of the Saudi Arabia Jeddah market.</w:t>
      </w:r>
    </w:p>
    <w:p>
      <w:r>
        <w:pict>
          <v:rect style="width:0;height:1.5pt" o:hralign="center" o:hrstd="t" o:hr="t"/>
        </w:pict>
      </w:r>
    </w:p>
    <w:bookmarkEnd w:id="24"/>
    <w:bookmarkStart w:id="25" w:name="skills"/>
    <w:p>
      <w:pPr>
        <w:pStyle w:val="Heading2"/>
      </w:pPr>
      <w:r>
        <w:t xml:space="preserve">Skills</w:t>
      </w:r>
    </w:p>
    <w:p>
      <w:pPr>
        <w:numPr>
          <w:ilvl w:val="0"/>
          <w:numId w:val="1004"/>
        </w:numPr>
        <w:pStyle w:val="Compact"/>
      </w:pPr>
      <w:r>
        <w:rPr>
          <w:bCs/>
          <w:b/>
        </w:rPr>
        <w:t xml:space="preserve">Client Relationship Management:</w:t>
      </w:r>
      <w:r>
        <w:t xml:space="preserve"> </w:t>
      </w:r>
      <w:r>
        <w:t xml:space="preserve">Expertise in building and maintaining long-term partnerships with clients in Saudi Arabia Jeddah.</w:t>
      </w:r>
    </w:p>
    <w:p>
      <w:pPr>
        <w:numPr>
          <w:ilvl w:val="0"/>
          <w:numId w:val="1004"/>
        </w:numPr>
        <w:pStyle w:val="Compact"/>
      </w:pPr>
      <w:r>
        <w:rPr>
          <w:bCs/>
          <w:b/>
        </w:rPr>
        <w:t xml:space="preserve">Sales Strategy Development:</w:t>
      </w:r>
      <w:r>
        <w:t xml:space="preserve"> </w:t>
      </w:r>
      <w:r>
        <w:t xml:space="preserve">Proficient in creating data-driven sales plans tailored to the unique challenges and opportunities of the Jeddah market.</w:t>
      </w:r>
    </w:p>
    <w:p>
      <w:pPr>
        <w:numPr>
          <w:ilvl w:val="0"/>
          <w:numId w:val="1004"/>
        </w:numPr>
        <w:pStyle w:val="Compact"/>
      </w:pPr>
      <w:r>
        <w:rPr>
          <w:bCs/>
          <w:b/>
        </w:rPr>
        <w:t xml:space="preserve">Market Analysis:</w:t>
      </w:r>
      <w:r>
        <w:t xml:space="preserve"> </w:t>
      </w:r>
      <w:r>
        <w:t xml:space="preserve">Skilled in analyzing industry trends and competitor activities to identify growth opportunities in Saudi Arabia Jeddah.</w:t>
      </w:r>
    </w:p>
    <w:p>
      <w:pPr>
        <w:numPr>
          <w:ilvl w:val="0"/>
          <w:numId w:val="1004"/>
        </w:numPr>
        <w:pStyle w:val="Compact"/>
      </w:pPr>
      <w:r>
        <w:rPr>
          <w:bCs/>
          <w:b/>
        </w:rPr>
        <w:t xml:space="preserve">Cross-Cultural Communication:</w:t>
      </w:r>
      <w:r>
        <w:t xml:space="preserve"> </w:t>
      </w:r>
      <w:r>
        <w:t xml:space="preserve">Fluent in Arabic and English, with a deep understanding of business etiquette and cultural nuances in Saudi Arabia Jeddah.</w:t>
      </w:r>
    </w:p>
    <w:p>
      <w:pPr>
        <w:numPr>
          <w:ilvl w:val="0"/>
          <w:numId w:val="1004"/>
        </w:numPr>
        <w:pStyle w:val="Compact"/>
      </w:pPr>
      <w:r>
        <w:rPr>
          <w:bCs/>
          <w:b/>
        </w:rPr>
        <w:t xml:space="preserve">CRM Software:</w:t>
      </w:r>
      <w:r>
        <w:t xml:space="preserve"> </w:t>
      </w:r>
      <w:r>
        <w:t xml:space="preserve">Experienced with Salesforce, HubSpot, and Microsoft Dynamics for managing sales pipelines and client interactions.</w:t>
      </w:r>
    </w:p>
    <w:p>
      <w:pPr>
        <w:numPr>
          <w:ilvl w:val="0"/>
          <w:numId w:val="1004"/>
        </w:numPr>
        <w:pStyle w:val="Compact"/>
      </w:pPr>
      <w:r>
        <w:rPr>
          <w:bCs/>
          <w:b/>
        </w:rPr>
        <w:t xml:space="preserve">Negotiation &amp; Conflict Resolution:</w:t>
      </w:r>
      <w:r>
        <w:t xml:space="preserve"> </w:t>
      </w:r>
      <w:r>
        <w:t xml:space="preserve">Proven ability to negotiate deals and resolve conflicts while maintaining positive relationships in the Saudi Arabia Jeddah business environment.</w:t>
      </w:r>
    </w:p>
    <w:p>
      <w:r>
        <w:pict>
          <v:rect style="width:0;height:1.5pt" o:hralign="center" o:hrstd="t" o:hr="t"/>
        </w:pict>
      </w:r>
    </w:p>
    <w:bookmarkEnd w:id="25"/>
    <w:bookmarkStart w:id="26" w:name="professional-certifications"/>
    <w:p>
      <w:pPr>
        <w:pStyle w:val="Heading2"/>
      </w:pPr>
      <w:r>
        <w:t xml:space="preserve">Professional Certifications</w:t>
      </w:r>
    </w:p>
    <w:p>
      <w:pPr>
        <w:numPr>
          <w:ilvl w:val="0"/>
          <w:numId w:val="1005"/>
        </w:numPr>
        <w:pStyle w:val="Compact"/>
      </w:pPr>
      <w:r>
        <w:rPr>
          <w:bCs/>
          <w:b/>
        </w:rPr>
        <w:t xml:space="preserve">Professional Sales Certification (PSC)</w:t>
      </w:r>
      <w:r>
        <w:t xml:space="preserve"> </w:t>
      </w:r>
      <w:r>
        <w:t xml:space="preserve">– Saudi Sales Association, Jeddah | [Year]</w:t>
      </w:r>
    </w:p>
    <w:p>
      <w:pPr>
        <w:numPr>
          <w:ilvl w:val="0"/>
          <w:numId w:val="1005"/>
        </w:numPr>
        <w:pStyle w:val="Compact"/>
      </w:pPr>
      <w:r>
        <w:rPr>
          <w:bCs/>
          <w:b/>
        </w:rPr>
        <w:t xml:space="preserve">Advanced Negotiation Strategies for Middle Eastern Markets</w:t>
      </w:r>
      <w:r>
        <w:t xml:space="preserve"> </w:t>
      </w:r>
      <w:r>
        <w:t xml:space="preserve">– Dubai Institute of Technology, 2023</w:t>
      </w:r>
    </w:p>
    <w:p>
      <w:pPr>
        <w:numPr>
          <w:ilvl w:val="0"/>
          <w:numId w:val="1005"/>
        </w:numPr>
        <w:pStyle w:val="Compact"/>
      </w:pPr>
      <w:r>
        <w:rPr>
          <w:bCs/>
          <w:b/>
        </w:rPr>
        <w:t xml:space="preserve">Digital Marketing for Sales Executives</w:t>
      </w:r>
      <w:r>
        <w:t xml:space="preserve"> </w:t>
      </w:r>
      <w:r>
        <w:t xml:space="preserve">– Coursera, 2022</w:t>
      </w:r>
    </w:p>
    <w:p>
      <w:r>
        <w:pict>
          <v:rect style="width:0;height:1.5pt" o:hralign="center" o:hrstd="t" o:hr="t"/>
        </w:pict>
      </w:r>
    </w:p>
    <w:bookmarkEnd w:id="26"/>
    <w:bookmarkStart w:id="27" w:name="key-achievements"/>
    <w:p>
      <w:pPr>
        <w:pStyle w:val="Heading2"/>
      </w:pPr>
      <w:r>
        <w:t xml:space="preserve">Key Achievements</w:t>
      </w:r>
    </w:p>
    <w:p>
      <w:pPr>
        <w:numPr>
          <w:ilvl w:val="0"/>
          <w:numId w:val="1006"/>
        </w:numPr>
        <w:pStyle w:val="Compact"/>
      </w:pPr>
      <w:r>
        <w:t xml:space="preserve">Secured a $500,000 contract with a leading real estate firm in Saudi Arabia Jeddah by demonstrating a deep understanding of local market demands and client expectations.</w:t>
      </w:r>
    </w:p>
    <w:p>
      <w:pPr>
        <w:numPr>
          <w:ilvl w:val="0"/>
          <w:numId w:val="1006"/>
        </w:numPr>
        <w:pStyle w:val="Compact"/>
      </w:pPr>
      <w:r>
        <w:t xml:space="preserve">Expanded the company’s customer base in Jeddah by 45% through targeted outreach campaigns and personalized sales approaches.</w:t>
      </w:r>
    </w:p>
    <w:p>
      <w:pPr>
        <w:numPr>
          <w:ilvl w:val="0"/>
          <w:numId w:val="1006"/>
        </w:numPr>
        <w:pStyle w:val="Compact"/>
      </w:pPr>
      <w:r>
        <w:t xml:space="preserve">Received recognition from the Saudi Arabia Jeddah Chamber of Commerce for outstanding contributions to regional economic growth.</w:t>
      </w:r>
    </w:p>
    <w:p>
      <w:pPr>
        <w:numPr>
          <w:ilvl w:val="0"/>
          <w:numId w:val="1006"/>
        </w:numPr>
        <w:pStyle w:val="Compact"/>
      </w:pPr>
      <w:r>
        <w:t xml:space="preserve">Led a team that achieved a 95% client satisfaction score in Saudi Arabia Jeddah, as measured by post-sale surveys and feedback sessions.</w:t>
      </w:r>
    </w:p>
    <w:p>
      <w:r>
        <w:pict>
          <v:rect style="width:0;height:1.5pt" o:hralign="center" o:hrstd="t" o:hr="t"/>
        </w:pict>
      </w:r>
    </w:p>
    <w:bookmarkEnd w:id="27"/>
    <w:bookmarkStart w:id="28"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French (Basic – for international client interactions)</w:t>
      </w:r>
    </w:p>
    <w:p>
      <w:r>
        <w:pict>
          <v:rect style="width:0;height:1.5pt" o:hralign="center" o:hrstd="t" o:hr="t"/>
        </w:pict>
      </w:r>
    </w:p>
    <w:bookmarkEnd w:id="28"/>
    <w:bookmarkStart w:id="29" w:name="professional-memberships"/>
    <w:p>
      <w:pPr>
        <w:pStyle w:val="Heading2"/>
      </w:pPr>
      <w:r>
        <w:t xml:space="preserve">Professional Memberships</w:t>
      </w:r>
    </w:p>
    <w:p>
      <w:pPr>
        <w:numPr>
          <w:ilvl w:val="0"/>
          <w:numId w:val="1008"/>
        </w:numPr>
        <w:pStyle w:val="Compact"/>
      </w:pPr>
      <w:r>
        <w:t xml:space="preserve">Saudi Sales Association (SSA), Jeddah Chapter</w:t>
      </w:r>
    </w:p>
    <w:p>
      <w:pPr>
        <w:numPr>
          <w:ilvl w:val="0"/>
          <w:numId w:val="1008"/>
        </w:numPr>
        <w:pStyle w:val="Compact"/>
      </w:pPr>
      <w:r>
        <w:t xml:space="preserve">Chamber of Commerce and Industry, Jeddah</w:t>
      </w:r>
    </w:p>
    <w:p>
      <w:pPr>
        <w:numPr>
          <w:ilvl w:val="0"/>
          <w:numId w:val="1008"/>
        </w:numPr>
        <w:pStyle w:val="Compact"/>
      </w:pPr>
      <w:r>
        <w:t xml:space="preserve">Arab Business Council (ABC)</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Jeddah Youth Entrepreneurship Program, mentoring aspiring business leaders in Saudi Arabia.</w:t>
      </w:r>
    </w:p>
    <w:p>
      <w:pPr>
        <w:pStyle w:val="BodyText"/>
      </w:pPr>
      <w:r>
        <w:rPr>
          <w:bCs/>
          <w:b/>
        </w:rPr>
        <w:t xml:space="preserve">Interests:</w:t>
      </w:r>
      <w:r>
        <w:t xml:space="preserve"> </w:t>
      </w:r>
      <w:r>
        <w:t xml:space="preserve">Attending industry conferences in Saudi Arabia Jeddah, exploring emerging trends in digital sales, and engaging with local communities to foster economic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Saudi Arabia Jeddah</dc:title>
  <dc:creator/>
  <dc:language>en</dc:language>
  <cp:keywords/>
  <dcterms:created xsi:type="dcterms:W3CDTF">2026-07-23T08:34:36Z</dcterms:created>
  <dcterms:modified xsi:type="dcterms:W3CDTF">2026-07-23T08:34:36Z</dcterms:modified>
</cp:coreProperties>
</file>

<file path=docProps/custom.xml><?xml version="1.0" encoding="utf-8"?>
<Properties xmlns="http://schemas.openxmlformats.org/officeDocument/2006/custom-properties" xmlns:vt="http://schemas.openxmlformats.org/officeDocument/2006/docPropsVTypes"/>
</file>