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0695613f634c5e9d24463c0b5c86057b5b759a8"/>
    <w:p>
      <w:pPr>
        <w:pStyle w:val="Heading1"/>
      </w:pPr>
      <w:r>
        <w:t xml:space="preserve">Resume: Sales Executive for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driving revenue growth, building client relationships, and achieving sales targets. Specializing in B2B sales within the manufacturing and logistics sectors, I have a proven track record of exceeding performance metrics in the competitive markets of the United Kingdom Birmingham. My expertise includes strategic account management, market analysis, and developing long-term partnerships with clients across diverse industries. As a Sales Executive in Birmingham, I am committed to delivering exceptional value to my organization while contributing to the growth of local businesses and communities. This resume highlights my skills, achievements, and dedication to excellence in sales within the United Kingdom Birmingham region.</w:t>
      </w:r>
    </w:p>
    <w:bookmarkEnd w:id="21"/>
    <w:bookmarkStart w:id="25" w:name="employment-history"/>
    <w:p>
      <w:pPr>
        <w:pStyle w:val="Heading2"/>
      </w:pPr>
      <w:r>
        <w:t xml:space="preserve">Employment History</w:t>
      </w:r>
    </w:p>
    <w:bookmarkStart w:id="22" w:name="senior-sales-executive"/>
    <w:p>
      <w:pPr>
        <w:pStyle w:val="Heading3"/>
      </w:pPr>
      <w:r>
        <w:t xml:space="preserve">Senior Sales Executive</w:t>
      </w:r>
    </w:p>
    <w:p>
      <w:pPr>
        <w:pStyle w:val="FirstParagraph"/>
      </w:pPr>
      <w:r>
        <w:rPr>
          <w:bCs/>
          <w:b/>
        </w:rPr>
        <w:t xml:space="preserve">Birmingham Manufacturing Solutions Ltd.</w:t>
      </w:r>
      <w:r>
        <w:t xml:space="preserve"> </w:t>
      </w:r>
      <w:r>
        <w:t xml:space="preserve">| Birmingham, United Kingdom</w:t>
      </w:r>
      <w:r>
        <w:br/>
      </w:r>
      <w:r>
        <w:rPr>
          <w:iCs/>
          <w:i/>
        </w:rPr>
        <w:t xml:space="preserve">January 2019 – Present</w:t>
      </w:r>
    </w:p>
    <w:p>
      <w:pPr>
        <w:numPr>
          <w:ilvl w:val="0"/>
          <w:numId w:val="1001"/>
        </w:numPr>
        <w:pStyle w:val="Compact"/>
      </w:pPr>
      <w:r>
        <w:t xml:space="preserve">Spearheaded a team of 10 sales professionals to achieve a 25% increase in annual revenue, surpassing company targets by 35% in the first year.</w:t>
      </w:r>
    </w:p>
    <w:p>
      <w:pPr>
        <w:numPr>
          <w:ilvl w:val="0"/>
          <w:numId w:val="1001"/>
        </w:numPr>
        <w:pStyle w:val="Compact"/>
      </w:pPr>
      <w:r>
        <w:t xml:space="preserve">Developed and implemented a customer retention strategy that reduced client attrition by 18%, strengthening long-term relationships with key accounts in Birmingham.</w:t>
      </w:r>
    </w:p>
    <w:p>
      <w:pPr>
        <w:numPr>
          <w:ilvl w:val="0"/>
          <w:numId w:val="1001"/>
        </w:numPr>
        <w:pStyle w:val="Compact"/>
      </w:pPr>
      <w:r>
        <w:t xml:space="preserve">Collaborated with the marketing department to create targeted campaigns, resulting in a 40% rise in lead generation for Birmingham-based clients.</w:t>
      </w:r>
    </w:p>
    <w:p>
      <w:pPr>
        <w:numPr>
          <w:ilvl w:val="0"/>
          <w:numId w:val="1001"/>
        </w:numPr>
        <w:pStyle w:val="Compact"/>
      </w:pPr>
      <w:r>
        <w:t xml:space="preserve">Provided strategic insights into market trends, enabling the company to expand its operations into new sectors within the United Kingdom Birmingham area.</w:t>
      </w:r>
    </w:p>
    <w:bookmarkEnd w:id="22"/>
    <w:bookmarkStart w:id="23" w:name="sales-executive"/>
    <w:p>
      <w:pPr>
        <w:pStyle w:val="Heading3"/>
      </w:pPr>
      <w:r>
        <w:t xml:space="preserve">Sales Executive</w:t>
      </w:r>
    </w:p>
    <w:p>
      <w:pPr>
        <w:pStyle w:val="FirstParagraph"/>
      </w:pPr>
      <w:r>
        <w:rPr>
          <w:bCs/>
          <w:b/>
        </w:rPr>
        <w:t xml:space="preserve">Logistics UK Ltd.</w:t>
      </w:r>
      <w:r>
        <w:t xml:space="preserve"> </w:t>
      </w:r>
      <w:r>
        <w:t xml:space="preserve">| Birmingham, United Kingdom</w:t>
      </w:r>
      <w:r>
        <w:br/>
      </w:r>
      <w:r>
        <w:rPr>
          <w:iCs/>
          <w:i/>
        </w:rPr>
        <w:t xml:space="preserve">March 2015 – December 2018</w:t>
      </w:r>
    </w:p>
    <w:p>
      <w:pPr>
        <w:numPr>
          <w:ilvl w:val="0"/>
          <w:numId w:val="1002"/>
        </w:numPr>
        <w:pStyle w:val="Compact"/>
      </w:pPr>
      <w:r>
        <w:t xml:space="preserve">Generated £2.1 million in annual sales for the company, consistently meeting and exceeding individual targets in the competitive Birmingham logistics market.</w:t>
      </w:r>
    </w:p>
    <w:p>
      <w:pPr>
        <w:numPr>
          <w:ilvl w:val="0"/>
          <w:numId w:val="1002"/>
        </w:numPr>
        <w:pStyle w:val="Compact"/>
      </w:pPr>
      <w:r>
        <w:t xml:space="preserve">Established partnerships with over 50 local businesses, including major clients in Birmingham's retail and automotive sectors.</w:t>
      </w:r>
    </w:p>
    <w:p>
      <w:pPr>
        <w:numPr>
          <w:ilvl w:val="0"/>
          <w:numId w:val="1002"/>
        </w:numPr>
        <w:pStyle w:val="Compact"/>
      </w:pPr>
      <w:r>
        <w:t xml:space="preserve">Conducted regular client visits and presentations to identify opportunities for upselling and cross-selling services, contributing to a 20% growth in service contracts.</w:t>
      </w:r>
    </w:p>
    <w:p>
      <w:pPr>
        <w:numPr>
          <w:ilvl w:val="0"/>
          <w:numId w:val="1002"/>
        </w:numPr>
        <w:pStyle w:val="Compact"/>
      </w:pPr>
      <w:r>
        <w:t xml:space="preserve">Managed end-to-end sales processes, from lead generation to contract negotiation, ensuring a 95% customer satisfaction rate in Birmingham.</w:t>
      </w:r>
    </w:p>
    <w:bookmarkEnd w:id="23"/>
    <w:bookmarkStart w:id="24" w:name="junior-sales-executive"/>
    <w:p>
      <w:pPr>
        <w:pStyle w:val="Heading3"/>
      </w:pPr>
      <w:r>
        <w:t xml:space="preserve">Junior Sales Executive</w:t>
      </w:r>
    </w:p>
    <w:p>
      <w:pPr>
        <w:pStyle w:val="FirstParagraph"/>
      </w:pPr>
      <w:r>
        <w:rPr>
          <w:bCs/>
          <w:b/>
        </w:rPr>
        <w:t xml:space="preserve">Birmingham Tech Solutions Ltd.</w:t>
      </w:r>
      <w:r>
        <w:t xml:space="preserve"> </w:t>
      </w:r>
      <w:r>
        <w:t xml:space="preserve">| Birmingham, United Kingdom</w:t>
      </w:r>
      <w:r>
        <w:br/>
      </w:r>
      <w:r>
        <w:rPr>
          <w:iCs/>
          <w:i/>
        </w:rPr>
        <w:t xml:space="preserve">June 2012 – February 2015</w:t>
      </w:r>
    </w:p>
    <w:p>
      <w:pPr>
        <w:numPr>
          <w:ilvl w:val="0"/>
          <w:numId w:val="1003"/>
        </w:numPr>
        <w:pStyle w:val="Compact"/>
      </w:pPr>
      <w:r>
        <w:t xml:space="preserve">Led the development of a sales pipeline for new clients in the technology sector, contributing to a 30% increase in revenue within two years.</w:t>
      </w:r>
    </w:p>
    <w:p>
      <w:pPr>
        <w:numPr>
          <w:ilvl w:val="0"/>
          <w:numId w:val="1003"/>
        </w:numPr>
        <w:pStyle w:val="Compact"/>
      </w:pPr>
      <w:r>
        <w:t xml:space="preserve">Provided training and mentorship to junior team members, improving overall team performance by 15%.</w:t>
      </w:r>
    </w:p>
    <w:p>
      <w:pPr>
        <w:numPr>
          <w:ilvl w:val="0"/>
          <w:numId w:val="1003"/>
        </w:numPr>
        <w:pStyle w:val="Compact"/>
      </w:pPr>
      <w:r>
        <w:t xml:space="preserve">Utilized CRM tools to track client interactions and sales data, ensuring efficient follow-ups and accurate reporting for Birmingham-based operations.</w:t>
      </w:r>
    </w:p>
    <w:p>
      <w:pPr>
        <w:numPr>
          <w:ilvl w:val="0"/>
          <w:numId w:val="1003"/>
        </w:numPr>
        <w:pStyle w:val="Compact"/>
      </w:pPr>
      <w:r>
        <w:t xml:space="preserve">Played a key role in launching a new product line tailored to the needs of SMEs in the United Kingdom Birmingham region, achieving 100% adoption within six months.</w:t>
      </w:r>
    </w:p>
    <w:bookmarkEnd w:id="24"/>
    <w:bookmarkEnd w:id="25"/>
    <w:bookmarkStart w:id="27" w:name="education"/>
    <w:p>
      <w:pPr>
        <w:pStyle w:val="Heading2"/>
      </w:pPr>
      <w:r>
        <w:t xml:space="preserve">Education</w:t>
      </w:r>
    </w:p>
    <w:bookmarkStart w:id="26" w:name="bsc-in-business-management"/>
    <w:p>
      <w:pPr>
        <w:pStyle w:val="Heading3"/>
      </w:pPr>
      <w:r>
        <w:t xml:space="preserve">BSc in Business Management</w:t>
      </w:r>
    </w:p>
    <w:p>
      <w:pPr>
        <w:pStyle w:val="FirstParagraph"/>
      </w:pPr>
      <w:r>
        <w:rPr>
          <w:bCs/>
          <w:b/>
        </w:rPr>
        <w:t xml:space="preserve">University of Birmingham</w:t>
      </w:r>
      <w:r>
        <w:t xml:space="preserve"> </w:t>
      </w:r>
      <w:r>
        <w:t xml:space="preserve">| Birmingham, United Kingdom</w:t>
      </w:r>
      <w:r>
        <w:br/>
      </w:r>
      <w:r>
        <w:rPr>
          <w:iCs/>
          <w:i/>
        </w:rPr>
        <w:t xml:space="preserve">Graduated: June 2012</w:t>
      </w:r>
    </w:p>
    <w:p>
      <w:pPr>
        <w:pStyle w:val="BodyText"/>
      </w:pPr>
      <w:r>
        <w:t xml:space="preserve">Awarded the Dean's List for academic excellence, with a focus on sales strategies, market analysis, and organizational behavior. This educational foundation has been instrumental in shaping my career as a Sales Executive in the United Kingdom Birmingham area.</w:t>
      </w:r>
    </w:p>
    <w:bookmarkEnd w:id="26"/>
    <w:bookmarkEnd w:id="27"/>
    <w:bookmarkStart w:id="28"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developing and executing sales plans tailored to the unique needs of businesses in United Kingdom Birmingham.</w:t>
      </w:r>
    </w:p>
    <w:p>
      <w:pPr>
        <w:numPr>
          <w:ilvl w:val="0"/>
          <w:numId w:val="1004"/>
        </w:numPr>
        <w:pStyle w:val="Compact"/>
      </w:pPr>
      <w:r>
        <w:rPr>
          <w:bCs/>
          <w:b/>
        </w:rPr>
        <w:t xml:space="preserve">Client Relationship Management:</w:t>
      </w:r>
      <w:r>
        <w:t xml:space="preserve"> </w:t>
      </w:r>
      <w:r>
        <w:t xml:space="preserve">Proven ability to build and maintain long-term relationships with key stakeholders across industries.</w:t>
      </w:r>
    </w:p>
    <w:p>
      <w:pPr>
        <w:numPr>
          <w:ilvl w:val="0"/>
          <w:numId w:val="1004"/>
        </w:numPr>
        <w:pStyle w:val="Compact"/>
      </w:pPr>
      <w:r>
        <w:rPr>
          <w:bCs/>
          <w:b/>
        </w:rPr>
        <w:t xml:space="preserve">Market Analysis:</w:t>
      </w:r>
      <w:r>
        <w:t xml:space="preserve"> </w:t>
      </w:r>
      <w:r>
        <w:t xml:space="preserve">Skilled in identifying market trends and opportunities, particularly within the manufacturing, logistics, and technology sectors in Birmingham.</w:t>
      </w:r>
    </w:p>
    <w:p>
      <w:pPr>
        <w:numPr>
          <w:ilvl w:val="0"/>
          <w:numId w:val="1004"/>
        </w:numPr>
        <w:pStyle w:val="Compact"/>
      </w:pPr>
      <w:r>
        <w:rPr>
          <w:bCs/>
          <w:b/>
        </w:rPr>
        <w:t xml:space="preserve">Cross-functional Collaboration:</w:t>
      </w:r>
      <w:r>
        <w:t xml:space="preserve"> </w:t>
      </w:r>
      <w:r>
        <w:t xml:space="preserve">Experience working closely with marketing, operations, and product teams to align sales objectives with organizational goals.</w:t>
      </w:r>
    </w:p>
    <w:p>
      <w:pPr>
        <w:numPr>
          <w:ilvl w:val="0"/>
          <w:numId w:val="1004"/>
        </w:numPr>
        <w:pStyle w:val="Compact"/>
      </w:pPr>
      <w:r>
        <w:rPr>
          <w:bCs/>
          <w:b/>
        </w:rPr>
        <w:t xml:space="preserve">CRM Proficiency:</w:t>
      </w:r>
      <w:r>
        <w:t xml:space="preserve"> </w:t>
      </w:r>
      <w:r>
        <w:t xml:space="preserve">Advanced knowledge of Salesforce and other CRM tools to manage leads, track performance, and optimize sales processes.</w:t>
      </w:r>
    </w:p>
    <w:p>
      <w:pPr>
        <w:numPr>
          <w:ilvl w:val="0"/>
          <w:numId w:val="1004"/>
        </w:numPr>
        <w:pStyle w:val="Compact"/>
      </w:pPr>
      <w:r>
        <w:rPr>
          <w:bCs/>
          <w:b/>
        </w:rPr>
        <w:t xml:space="preserve">Communication:</w:t>
      </w:r>
      <w:r>
        <w:t xml:space="preserve"> </w:t>
      </w:r>
      <w:r>
        <w:t xml:space="preserve">Strong verbal and written communication skills, with the ability to present complex ideas clearly to diverse audiences in United Kingdom Birmingham.</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Sales Management Certification (SMC)</w:t>
      </w:r>
      <w:r>
        <w:t xml:space="preserve"> </w:t>
      </w:r>
      <w:r>
        <w:t xml:space="preserve">– Chartered Institute of Marketing, United Kingdom (2021)</w:t>
      </w:r>
    </w:p>
    <w:p>
      <w:pPr>
        <w:numPr>
          <w:ilvl w:val="0"/>
          <w:numId w:val="1005"/>
        </w:numPr>
        <w:pStyle w:val="Compact"/>
      </w:pPr>
      <w:r>
        <w:rPr>
          <w:bCs/>
          <w:b/>
        </w:rPr>
        <w:t xml:space="preserve">Advanced Negotiation Techniques</w:t>
      </w:r>
      <w:r>
        <w:t xml:space="preserve"> </w:t>
      </w:r>
      <w:r>
        <w:t xml:space="preserve">– Birmingham Business School, United Kingdom (2018)</w:t>
      </w:r>
    </w:p>
    <w:p>
      <w:pPr>
        <w:numPr>
          <w:ilvl w:val="0"/>
          <w:numId w:val="1005"/>
        </w:numPr>
        <w:pStyle w:val="Compact"/>
      </w:pPr>
      <w:r>
        <w:rPr>
          <w:bCs/>
          <w:b/>
        </w:rPr>
        <w:t xml:space="preserve">Certified Sales Professional (CSP)</w:t>
      </w:r>
      <w:r>
        <w:t xml:space="preserve"> </w:t>
      </w:r>
      <w:r>
        <w:t xml:space="preserve">– Sales and Marketing Executives International (SMEI), United States (2016)</w:t>
      </w:r>
    </w:p>
    <w:bookmarkEnd w:id="29"/>
    <w:bookmarkStart w:id="30" w:name="professional-development"/>
    <w:p>
      <w:pPr>
        <w:pStyle w:val="Heading2"/>
      </w:pPr>
      <w:r>
        <w:t xml:space="preserve">Professional Development</w:t>
      </w:r>
    </w:p>
    <w:p>
      <w:pPr>
        <w:pStyle w:val="FirstParagraph"/>
      </w:pPr>
      <w:r>
        <w:t xml:space="preserve">Continuous learning and development are integral to my role as a Sales Executive in the United Kingdom Birmingham region. I actively participate in industry conferences, such as the Birmingham Business Leaders Forum, and regularly attend workshops on digital sales transformation. My commitment to staying ahead of market trends ensures that I can deliver innovative solutions to clients while maintaining a competitive edge in the dynamic business environment of United Kingdom Birmingham.</w:t>
      </w:r>
    </w:p>
    <w:bookmarkEnd w:id="30"/>
    <w:bookmarkStart w:id="31" w:name="references"/>
    <w:p>
      <w:pPr>
        <w:pStyle w:val="Heading2"/>
      </w:pPr>
      <w:r>
        <w:t xml:space="preserve">References</w:t>
      </w:r>
    </w:p>
    <w:p>
      <w:pPr>
        <w:pStyle w:val="FirstParagraph"/>
      </w:pPr>
      <w:r>
        <w:t xml:space="preserve">Available upon request. Please contact me at john.doe@example.com for references from previous employers in the United Kingdom Birmingham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United Kingdom Birmingham</dc:title>
  <dc:creator/>
  <dc:language>en</dc:language>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