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2" w:name="john-doe"/>
    <w:p>
      <w:pPr>
        <w:pStyle w:val="Heading1"/>
      </w:pPr>
      <w:r>
        <w:rPr>
          <w:bCs/>
          <w:b/>
        </w:rPr>
        <w:t xml:space="preserve">John Doe</w:t>
      </w:r>
    </w:p>
    <w:p>
      <w:pPr>
        <w:pStyle w:val="FirstParagraph"/>
      </w:pPr>
      <w:r>
        <w:rPr>
          <w:iCs/>
          <w:i/>
        </w:rPr>
        <w:t xml:space="preserve">Sales Executive | United States Los Angeles</w:t>
      </w:r>
    </w:p>
    <w:p>
      <w:pPr>
        <w:pStyle w:val="BodyText"/>
      </w:pPr>
      <w:r>
        <w:t xml:space="preserve">Email: johndoe@example.com | Phone: (310) 555-0198 | LinkedIn: linkedin.com/in/johndoe-salesexec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dynamic and results-driven Sales Executive with over 8 years of experience in building high-performing sales teams, executing strategic sales initiatives, and driving revenue growth in the competitive market of the United States Los Angeles. Proven track record of exceeding targets by 20-35% annually, leveraging strong negotiation skills, relationship-building expertise, and a deep understanding of customer needs. Adept at navigating complex sales cycles and delivering exceptional value to clients while aligning with organizational goals. Committed to fostering long-term partnerships and contributing to the success of businesses in Los Angeles and beyond.</w:t>
      </w:r>
    </w:p>
    <w:p>
      <w:r>
        <w:pict>
          <v:rect style="width:0;height:1.5pt" o:hralign="center" o:hrstd="t" o:hr="t"/>
        </w:pict>
      </w:r>
    </w:p>
    <w:bookmarkEnd w:id="20"/>
    <w:bookmarkStart w:id="24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1" w:name="sales-executive"/>
    <w:p>
      <w:pPr>
        <w:pStyle w:val="Heading3"/>
      </w:pPr>
      <w:r>
        <w:rPr>
          <w:bCs/>
          <w:b/>
        </w:rPr>
        <w:t xml:space="preserve">Sales Executive</w:t>
      </w:r>
    </w:p>
    <w:p>
      <w:pPr>
        <w:pStyle w:val="FirstParagraph"/>
      </w:pPr>
      <w:r>
        <w:rPr>
          <w:iCs/>
          <w:i/>
        </w:rPr>
        <w:t xml:space="preserve">ABC Technologies, Inc. | United States Los Angeles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and execution of strategic sales plans, resulting in a 30% year-over-year increase in revenue for the West Coast region.</w:t>
      </w:r>
    </w:p>
    <w:p>
      <w:pPr>
        <w:numPr>
          <w:ilvl w:val="0"/>
          <w:numId w:val="1001"/>
        </w:numPr>
        <w:pStyle w:val="Compact"/>
      </w:pPr>
      <w:r>
        <w:t xml:space="preserve">Managed a team of 15+ sales representatives, providing mentorship, training, and performance coaching to achieve departmental goals and exceed targets by 25% in 2022.</w:t>
      </w:r>
    </w:p>
    <w:p>
      <w:pPr>
        <w:numPr>
          <w:ilvl w:val="0"/>
          <w:numId w:val="1001"/>
        </w:numPr>
        <w:pStyle w:val="Compact"/>
      </w:pPr>
      <w:r>
        <w:t xml:space="preserve">Negotiated and closed enterprise-level contracts with Fortune 500 clients, including partnerships with major tech firms in the United States Los Angeles area.</w:t>
      </w:r>
    </w:p>
    <w:p>
      <w:pPr>
        <w:numPr>
          <w:ilvl w:val="0"/>
          <w:numId w:val="1001"/>
        </w:numPr>
        <w:pStyle w:val="Compact"/>
      </w:pPr>
      <w:r>
        <w:t xml:space="preserve">Conducted market analysis to identify growth opportunities, leading to the successful expansion of ABC Technologies into new verticals such as healthcare and logistics.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and product teams to refine go-to-market strategies, resulting in a 40% improvement in lead conversion rates.</w:t>
      </w:r>
    </w:p>
    <w:bookmarkEnd w:id="21"/>
    <w:bookmarkStart w:id="22" w:name="senior-sales-manager"/>
    <w:p>
      <w:pPr>
        <w:pStyle w:val="Heading3"/>
      </w:pPr>
      <w:r>
        <w:rPr>
          <w:bCs/>
          <w:b/>
        </w:rPr>
        <w:t xml:space="preserve">Senior Sales Manager</w:t>
      </w:r>
    </w:p>
    <w:p>
      <w:pPr>
        <w:pStyle w:val="FirstParagraph"/>
      </w:pPr>
      <w:r>
        <w:rPr>
          <w:iCs/>
          <w:i/>
        </w:rPr>
        <w:t xml:space="preserve">XYZ Solutions Group | United States Los Angeles 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Directed a regional sales team, achieving an average annual revenue growth of 22% and maintaining a client retention rate of over 95%.</w:t>
      </w:r>
    </w:p>
    <w:p>
      <w:pPr>
        <w:numPr>
          <w:ilvl w:val="0"/>
          <w:numId w:val="1002"/>
        </w:numPr>
        <w:pStyle w:val="Compact"/>
      </w:pPr>
      <w:r>
        <w:t xml:space="preserve">Implemented CRM best practices, streamlining sales processes and improving team efficiency by 30%, as recognized by the company’s annual performance review.</w:t>
      </w:r>
    </w:p>
    <w:p>
      <w:pPr>
        <w:numPr>
          <w:ilvl w:val="0"/>
          <w:numId w:val="1002"/>
        </w:numPr>
        <w:pStyle w:val="Compact"/>
      </w:pPr>
      <w:r>
        <w:t xml:space="preserve">Identified and pursued high-potential accounts in the United States Los Angeles market, contributing to a 15% increase in new business acquisitions.</w:t>
      </w:r>
    </w:p>
    <w:p>
      <w:pPr>
        <w:numPr>
          <w:ilvl w:val="0"/>
          <w:numId w:val="1002"/>
        </w:numPr>
        <w:pStyle w:val="Compact"/>
      </w:pPr>
      <w:r>
        <w:t xml:space="preserve">Developed and delivered training programs for sales staff, enhancing product knowledge and closing techniques, which led to a 20% rise in individual performance metrics.</w:t>
      </w:r>
    </w:p>
    <w:p>
      <w:pPr>
        <w:numPr>
          <w:ilvl w:val="0"/>
          <w:numId w:val="1002"/>
        </w:numPr>
        <w:pStyle w:val="Compact"/>
      </w:pPr>
      <w:r>
        <w:t xml:space="preserve">Partnered with cross-functional teams to create tailored solutions for clients, resulting in a 35% increase in upsell and cross-sell revenue.</w:t>
      </w:r>
    </w:p>
    <w:bookmarkEnd w:id="22"/>
    <w:bookmarkStart w:id="23" w:name="account-executive"/>
    <w:p>
      <w:pPr>
        <w:pStyle w:val="Heading3"/>
      </w:pPr>
      <w:r>
        <w:rPr>
          <w:bCs/>
          <w:b/>
        </w:rPr>
        <w:t xml:space="preserve">Account Executive</w:t>
      </w:r>
    </w:p>
    <w:p>
      <w:pPr>
        <w:pStyle w:val="FirstParagraph"/>
      </w:pPr>
      <w:r>
        <w:rPr>
          <w:iCs/>
          <w:i/>
        </w:rPr>
        <w:t xml:space="preserve">PQR Innovations | United States Los Angeles | March 2012 – May 2015</w:t>
      </w:r>
    </w:p>
    <w:p>
      <w:pPr>
        <w:numPr>
          <w:ilvl w:val="0"/>
          <w:numId w:val="1003"/>
        </w:numPr>
        <w:pStyle w:val="Compact"/>
      </w:pPr>
      <w:r>
        <w:t xml:space="preserve">Secured over $10 million in annual contracts by building long-term relationships with key clients across the United States Los Angeles region.</w:t>
      </w:r>
    </w:p>
    <w:p>
      <w:pPr>
        <w:numPr>
          <w:ilvl w:val="0"/>
          <w:numId w:val="1003"/>
        </w:numPr>
        <w:pStyle w:val="Compact"/>
      </w:pPr>
      <w:r>
        <w:t xml:space="preserve">Utilized advanced sales tools and data analytics to forecast revenue, identify trends, and optimize sales strategies for maximum impact.</w:t>
      </w:r>
    </w:p>
    <w:p>
      <w:pPr>
        <w:numPr>
          <w:ilvl w:val="0"/>
          <w:numId w:val="1003"/>
        </w:numPr>
        <w:pStyle w:val="Compact"/>
      </w:pPr>
      <w:r>
        <w:t xml:space="preserve">Played a pivotal role in launching a new product line, achieving 100% adoption among existing clients within six months of its release.</w:t>
      </w:r>
    </w:p>
    <w:p>
      <w:pPr>
        <w:numPr>
          <w:ilvl w:val="0"/>
          <w:numId w:val="1003"/>
        </w:numPr>
        <w:pStyle w:val="Compact"/>
      </w:pPr>
      <w:r>
        <w:t xml:space="preserve">Maintained an 85% customer satisfaction rating through proactive communication and personalized service, as measured by client feedback surveys.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referral program that generated over 200 qualified leads annually, significantly reducing sales cycle times.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6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5" w:name="Xf37cb57bfdc4b0f201a9b9cac331b5727d5a1fe"/>
    <w:p>
      <w:pPr>
        <w:pStyle w:val="Heading3"/>
      </w:pPr>
      <w:r>
        <w:rPr>
          <w:bCs/>
          <w:b/>
        </w:rPr>
        <w:t xml:space="preserve">Bachelor of Science in Business Administration</w:t>
      </w:r>
    </w:p>
    <w:p>
      <w:pPr>
        <w:pStyle w:val="FirstParagraph"/>
      </w:pPr>
      <w:r>
        <w:rPr>
          <w:iCs/>
          <w:i/>
        </w:rPr>
        <w:t xml:space="preserve">University of Southern California (USC) | Los Angeles, CA | Graduated: May 2012</w:t>
      </w:r>
    </w:p>
    <w:p>
      <w:pPr>
        <w:numPr>
          <w:ilvl w:val="0"/>
          <w:numId w:val="1004"/>
        </w:numPr>
        <w:pStyle w:val="Compact"/>
      </w:pPr>
      <w:r>
        <w:t xml:space="preserve">Major: Marketing and Sales Management</w:t>
      </w:r>
    </w:p>
    <w:p>
      <w:pPr>
        <w:numPr>
          <w:ilvl w:val="0"/>
          <w:numId w:val="1004"/>
        </w:numPr>
        <w:pStyle w:val="Compact"/>
      </w:pPr>
      <w:r>
        <w:t xml:space="preserve">Relevant coursework: Strategic Selling, Consumer Behavior, Business Analytics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Pipeline Management, Territory Planning, Account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CRM Proficiency:</w:t>
      </w:r>
      <w:r>
        <w:t xml:space="preserve"> </w:t>
      </w:r>
      <w:r>
        <w:t xml:space="preserve">Salesforce, HubSpot, Microsoft Dynamics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Negotiation &amp; Relationship Building:</w:t>
      </w:r>
      <w:r>
        <w:t xml:space="preserve"> </w:t>
      </w:r>
      <w:r>
        <w:t xml:space="preserve">Client-Centric Approach, Conflict Resolution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Google Analytics, Tableau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Public Speaking, Presentation Skills, Cross-Functional Collaboration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Sales Management Certification | Sales and Marketing Executives Association (SMEA) | 2018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Advanced Negotiation Techniques | Harvard Business School Executive Education | 2017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CRM Implementation Specialist | Salesforce Certified Administrator | 2016</w:t>
      </w:r>
    </w:p>
    <w:p>
      <w:r>
        <w:pict>
          <v:rect style="width:0;height:1.5pt" o:hralign="center" o:hrstd="t" o:hr="t"/>
        </w:pict>
      </w:r>
    </w:p>
    <w:bookmarkEnd w:id="28"/>
    <w:bookmarkStart w:id="29" w:name="awards-recognitions"/>
    <w:p>
      <w:pPr>
        <w:pStyle w:val="Heading2"/>
      </w:pPr>
      <w:r>
        <w:rPr>
          <w:bCs/>
          <w:b/>
        </w:rP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Top Sales Executive Award</w:t>
      </w:r>
      <w:r>
        <w:t xml:space="preserve"> </w:t>
      </w:r>
      <w:r>
        <w:t xml:space="preserve">– ABC Technologies, Inc.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Golden Opportunity Award</w:t>
      </w:r>
      <w:r>
        <w:t xml:space="preserve"> </w:t>
      </w:r>
      <w:r>
        <w:t xml:space="preserve">– XYZ Solutions Group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Sales Leader of the Year</w:t>
      </w:r>
      <w:r>
        <w:t xml:space="preserve"> </w:t>
      </w:r>
      <w:r>
        <w:t xml:space="preserve">– Los Angeles Business Association (2016)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Sales and Marketing Executives Association (SMEA)</w:t>
      </w:r>
    </w:p>
    <w:p>
      <w:pPr>
        <w:numPr>
          <w:ilvl w:val="0"/>
          <w:numId w:val="1008"/>
        </w:numPr>
        <w:pStyle w:val="Compact"/>
      </w:pPr>
      <w:r>
        <w:t xml:space="preserve">Member, Los Angeles Chamber of Commerce</w:t>
      </w:r>
    </w:p>
    <w:p>
      <w:pPr>
        <w:numPr>
          <w:ilvl w:val="0"/>
          <w:numId w:val="1008"/>
        </w:numPr>
        <w:pStyle w:val="Compact"/>
      </w:pPr>
      <w:r>
        <w:t xml:space="preserve">Volunteer Mentor, Young Professionals in Sales (YPS), 2019–Present</w:t>
      </w:r>
    </w:p>
    <w:p>
      <w:r>
        <w:pict>
          <v:rect style="width:0;height:1.5pt" o:hralign="center" o:hrstd="t" o:hr="t"/>
        </w:pict>
      </w:r>
    </w:p>
    <w:bookmarkEnd w:id="30"/>
    <w:bookmarkStart w:id="31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(Proficient)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50+ emerging sales professionals through the YPS program, focusing on career development and industry insights.</w:t>
      </w:r>
    </w:p>
    <w:p>
      <w:pPr>
        <w:pStyle w:val="BodyText"/>
      </w:pPr>
      <w:r>
        <w:rPr>
          <w:bCs/>
          <w:b/>
        </w:rPr>
        <w:t xml:space="preserve">Hobbies/Interests:</w:t>
      </w:r>
      <w:r>
        <w:t xml:space="preserve"> </w:t>
      </w:r>
      <w:r>
        <w:t xml:space="preserve">Tennis, community outreach initiatives, and staying updated on industry trends via webinars and conferences in the United States Los Angeles area.</w:t>
      </w:r>
    </w:p>
    <w:p>
      <w:r>
        <w:pict>
          <v:rect style="width:0;height:1.5pt" o:hralign="center" o:hrstd="t" o:hr="t"/>
        </w:pic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Executive Resume | United States Los Angeles</dc:title>
  <dc:creator/>
  <dc:language>en</dc:language>
  <cp:keywords/>
  <dcterms:created xsi:type="dcterms:W3CDTF">2026-07-24T04:03:34Z</dcterms:created>
  <dcterms:modified xsi:type="dcterms:W3CDTF">2026-07-24T04:03:34Z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