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Jane Doe</w:t>
      </w:r>
    </w:p>
    <w:p>
      <w:pPr>
        <w:pStyle w:val="BodyText"/>
      </w:pPr>
      <w:r>
        <w:t xml:space="preserve">Address: Melbourne, Victoria, Australia | Phone: +61 400 123 456 | Email: jane.doe@example.com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passionate School Counselor with over [X] years of experience in supporting student well-being, academic success, and personal development within the Australian educational system. Proficient in delivering comprehensive counseling services to students aged 5–18 in Melbourne, Australia. A graduate of [University Name] with a Master’s Degree in Counseling Psychology and a strong commitment to fostering inclusive and supportive learning environments aligned with the Victorian education framework.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School Counselor</w:t>
      </w:r>
      <w:r>
        <w:br/>
      </w:r>
      <w:r>
        <w:rPr>
          <w:iCs/>
          <w:i/>
        </w:rPr>
        <w:t xml:space="preserve">Melbourne High School, Melbourne, Victoria, Australia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counseling sessions to address academic, emotional, and social challenges faced by students in a multicultural educational setting.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teachers, parents, and community organizations to develop personalized learning plans for students with diverse needs, including those from Indigenous backgrounds and non-English-speaking families.</w:t>
      </w:r>
    </w:p>
    <w:p>
      <w:pPr>
        <w:numPr>
          <w:ilvl w:val="0"/>
          <w:numId w:val="1001"/>
        </w:numPr>
        <w:pStyle w:val="Compact"/>
      </w:pPr>
      <w:r>
        <w:t xml:space="preserve">Implemented evidence-based interventions to reduce student absenteeism and improve academic performance by 15% within two years of service.</w:t>
      </w:r>
    </w:p>
    <w:p>
      <w:pPr>
        <w:numPr>
          <w:ilvl w:val="0"/>
          <w:numId w:val="1001"/>
        </w:numPr>
        <w:pStyle w:val="Compact"/>
      </w:pPr>
      <w:r>
        <w:t xml:space="preserve">Conducted workshops on mental health awareness, anti-bullying strategies, and career planning for students in grades 7–12, aligning with the Australian Curriculum standards.</w:t>
      </w:r>
    </w:p>
    <w:p>
      <w:pPr>
        <w:numPr>
          <w:ilvl w:val="0"/>
          <w:numId w:val="1001"/>
        </w:numPr>
        <w:pStyle w:val="Compact"/>
      </w:pPr>
      <w:r>
        <w:t xml:space="preserve">Served as a liaison between schools and local healthcare providers to ensure students received timely access to specialized support services.</w:t>
      </w:r>
    </w:p>
    <w:p>
      <w:pPr>
        <w:pStyle w:val="FirstParagraph"/>
      </w:pPr>
      <w:r>
        <w:rPr>
          <w:bCs/>
          <w:b/>
        </w:rPr>
        <w:t xml:space="preserve">Junior School Counselor</w:t>
      </w:r>
      <w:r>
        <w:br/>
      </w:r>
      <w:r>
        <w:rPr>
          <w:iCs/>
          <w:i/>
        </w:rPr>
        <w:t xml:space="preserve">St. Patrick’s Primary School, Melbourne, Victoria, Australia</w:t>
      </w:r>
      <w:r>
        <w:br/>
      </w: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students aged 5–12 in navigating social dynamics and academic transitions while promoting resilience and self-esteem.</w:t>
      </w:r>
    </w:p>
    <w:p>
      <w:pPr>
        <w:numPr>
          <w:ilvl w:val="0"/>
          <w:numId w:val="1002"/>
        </w:numPr>
        <w:pStyle w:val="Compact"/>
      </w:pPr>
      <w:r>
        <w:t xml:space="preserve">Developed a peer mentoring program that reduced behavioral incidents by 20% over a six-month period.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to integrate social-emotional learning (SEL) into classroom activities, fostering a culture of empathy and inclusivity.</w:t>
      </w:r>
    </w:p>
    <w:p>
      <w:pPr>
        <w:numPr>
          <w:ilvl w:val="0"/>
          <w:numId w:val="1002"/>
        </w:numPr>
        <w:pStyle w:val="Compact"/>
      </w:pPr>
      <w:r>
        <w:t xml:space="preserve">Trained staff on trauma-informed practices to better address the needs of students affected by domestic violence or poverty.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Counseling Psychology</w:t>
      </w:r>
      <w:r>
        <w:br/>
      </w:r>
      <w:r>
        <w:rPr>
          <w:iCs/>
          <w:i/>
        </w:rPr>
        <w:t xml:space="preserve">[University Name], Melbourne, Victoria, Australia</w:t>
      </w:r>
      <w:r>
        <w:br/>
      </w:r>
      <w:r>
        <w:rPr>
          <w:iCs/>
          <w:i/>
        </w:rP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Arts in Psychology</w:t>
      </w:r>
      <w:r>
        <w:br/>
      </w:r>
      <w:r>
        <w:rPr>
          <w:iCs/>
          <w:i/>
        </w:rPr>
        <w:t xml:space="preserve">[University Name], Sydney, New South Wales, Australia</w:t>
      </w:r>
      <w:r>
        <w:br/>
      </w:r>
      <w:r>
        <w:rPr>
          <w:iCs/>
          <w:i/>
        </w:rPr>
        <w:t xml:space="preserve">Graduated: [Year]</w:t>
      </w:r>
    </w:p>
    <w:bookmarkEnd w:id="22"/>
    <w:bookmarkStart w:id="23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3"/>
        </w:numPr>
        <w:pStyle w:val="Compact"/>
      </w:pPr>
      <w:r>
        <w:t xml:space="preserve">Expertise in child and adolescent development, with a focus on the unique challenges faced by students in Australia Melbourne.</w:t>
      </w:r>
    </w:p>
    <w:p>
      <w:pPr>
        <w:numPr>
          <w:ilvl w:val="0"/>
          <w:numId w:val="1003"/>
        </w:numPr>
        <w:pStyle w:val="Compact"/>
      </w:pPr>
      <w:r>
        <w:t xml:space="preserve">Proficient in conducting psychological assessments and interpreting results to guide individualized support plans.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for effective collaboration with educators, families, and community stakeholders.</w:t>
      </w:r>
    </w:p>
    <w:p>
      <w:pPr>
        <w:numPr>
          <w:ilvl w:val="0"/>
          <w:numId w:val="1003"/>
        </w:numPr>
        <w:pStyle w:val="Compact"/>
      </w:pPr>
      <w:r>
        <w:t xml:space="preserve">Certified in crisis intervention and trauma response, tailored to the Australian context.</w:t>
      </w:r>
    </w:p>
    <w:p>
      <w:pPr>
        <w:numPr>
          <w:ilvl w:val="0"/>
          <w:numId w:val="1003"/>
        </w:numPr>
        <w:pStyle w:val="Compact"/>
      </w:pPr>
      <w:r>
        <w:t xml:space="preserve">Fluent in English; additional language proficiency (e.g., Mandarin, Spanish) is a plus for supporting multilingual communities.</w:t>
      </w:r>
    </w:p>
    <w:bookmarkEnd w:id="23"/>
    <w:bookmarkStart w:id="24" w:name="professional-development-certifications"/>
    <w:p>
      <w:pPr>
        <w:pStyle w:val="Heading2"/>
      </w:pPr>
      <w:r>
        <w:t xml:space="preserve">Professional Development &amp; Certifications</w:t>
      </w:r>
    </w:p>
    <w:p>
      <w:pPr>
        <w:pStyle w:val="FirstParagraph"/>
      </w:pPr>
      <w:r>
        <w:rPr>
          <w:bCs/>
          <w:b/>
        </w:rPr>
        <w:t xml:space="preserve">Certified School Counselor (AIPC)</w:t>
      </w:r>
      <w:r>
        <w:br/>
      </w:r>
      <w:r>
        <w:rPr>
          <w:iCs/>
          <w:i/>
        </w:rPr>
        <w:t xml:space="preserve">Australian Institute of Professional Counselors, Melbourne, Victoria</w:t>
      </w:r>
      <w:r>
        <w:br/>
      </w:r>
      <w:r>
        <w:rPr>
          <w:iCs/>
          <w:i/>
        </w:rPr>
        <w:t xml:space="preserve">Completed: [Year]</w:t>
      </w:r>
    </w:p>
    <w:p>
      <w:pPr>
        <w:pStyle w:val="BodyText"/>
      </w:pPr>
      <w:r>
        <w:rPr>
          <w:bCs/>
          <w:b/>
        </w:rPr>
        <w:t xml:space="preserve">Workshop on Indigenous Student Engagement</w:t>
      </w:r>
      <w:r>
        <w:br/>
      </w:r>
      <w:r>
        <w:rPr>
          <w:iCs/>
          <w:i/>
        </w:rPr>
        <w:t xml:space="preserve">National Aboriginal Community Controlled Health Organisation (NACCHO), Melbourne, Victoria</w:t>
      </w:r>
      <w:r>
        <w:br/>
      </w:r>
      <w:r>
        <w:rPr>
          <w:iCs/>
          <w:i/>
        </w:rPr>
        <w:t xml:space="preserve">Completed: [Year]</w:t>
      </w:r>
    </w:p>
    <w:p>
      <w:pPr>
        <w:pStyle w:val="BodyText"/>
      </w:pPr>
      <w:r>
        <w:rPr>
          <w:bCs/>
          <w:b/>
        </w:rPr>
        <w:t xml:space="preserve">Training in Trauma-Informed Practices</w:t>
      </w:r>
      <w:r>
        <w:br/>
      </w:r>
      <w:r>
        <w:rPr>
          <w:iCs/>
          <w:i/>
        </w:rPr>
        <w:t xml:space="preserve">Australian Centre for Posttraumatic Mental Health (ACPMH), Melbourne, Victoria</w:t>
      </w:r>
      <w:r>
        <w:br/>
      </w:r>
      <w:r>
        <w:rPr>
          <w:iCs/>
          <w:i/>
        </w:rPr>
        <w:t xml:space="preserve">Completed: [Year]</w:t>
      </w:r>
    </w:p>
    <w:bookmarkEnd w:id="24"/>
    <w:bookmarkStart w:id="25" w:name="Xb005675d6ca0a62dd2fa9cfe850fdcad9d01658"/>
    <w:p>
      <w:pPr>
        <w:pStyle w:val="Heading2"/>
      </w:pPr>
      <w:r>
        <w:t xml:space="preserve">Community Involvement &amp; Leadership Opportunities</w:t>
      </w:r>
    </w:p>
    <w:p>
      <w:pPr>
        <w:pStyle w:val="FirstParagraph"/>
      </w:pPr>
      <w:r>
        <w:rPr>
          <w:bCs/>
          <w:b/>
        </w:rPr>
        <w:t xml:space="preserve">Volunteer Counselor, Youth Support Network (YSN)</w:t>
      </w:r>
      <w:r>
        <w:br/>
      </w:r>
      <w:r>
        <w:rPr>
          <w:iCs/>
          <w:i/>
        </w:rPr>
        <w:t xml:space="preserve">Melbourne, Victoria, Australia</w:t>
      </w:r>
      <w:r>
        <w:br/>
      </w:r>
      <w:r>
        <w:rPr>
          <w:iCs/>
          <w:i/>
        </w:rPr>
        <w:t xml:space="preserve">2016 – 2018</w:t>
      </w:r>
    </w:p>
    <w:p>
      <w:pPr>
        <w:numPr>
          <w:ilvl w:val="0"/>
          <w:numId w:val="1004"/>
        </w:numPr>
        <w:pStyle w:val="Compact"/>
      </w:pPr>
      <w:r>
        <w:t xml:space="preserve">Provided free counseling services to at-risk youth, focusing on mental health and life skills development.</w:t>
      </w:r>
    </w:p>
    <w:p>
      <w:pPr>
        <w:numPr>
          <w:ilvl w:val="0"/>
          <w:numId w:val="1004"/>
        </w:numPr>
        <w:pStyle w:val="Compact"/>
      </w:pPr>
      <w:r>
        <w:t xml:space="preserve">Organized community events to promote awareness of mental health resources in Melbourne.</w:t>
      </w:r>
    </w:p>
    <w:bookmarkEnd w:id="25"/>
    <w:bookmarkStart w:id="26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5"/>
        </w:numPr>
        <w:pStyle w:val="Compact"/>
      </w:pPr>
      <w:r>
        <w:t xml:space="preserve">Recipient of the "Outstanding School Counselor Award" by the Victorian Association of School Counsellors (VASC), 2021.</w:t>
      </w:r>
    </w:p>
    <w:p>
      <w:pPr>
        <w:numPr>
          <w:ilvl w:val="0"/>
          <w:numId w:val="1005"/>
        </w:numPr>
        <w:pStyle w:val="Compact"/>
      </w:pPr>
      <w:r>
        <w:t xml:space="preserve">Nominated for the "National Excellence in Student Support" award, 2020.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references from educational institutions in Australia Melbourne, such as Melbourne High School and St. Patrick’s Primary School.</w:t>
      </w:r>
    </w:p>
    <w:p>
      <w:pPr>
        <w:pStyle w:val="BodyText"/>
      </w:pPr>
      <w:r>
        <w:t xml:space="preserve">This resume is tailored for the role of a School Counselor in Australia Melbourne, emphasizing experience, skills, and alignment with the Australian educational system.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Counselor Resume - Australia Melbourne</dc:title>
  <dc:creator/>
  <dc:language>en</dc:language>
  <cp:keywords/>
  <dcterms:created xsi:type="dcterms:W3CDTF">2026-07-23T12:26:55Z</dcterms:created>
  <dcterms:modified xsi:type="dcterms:W3CDTF">2026-07-23T12:26:55Z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