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Australia</w:t>
      </w:r>
      <w:r>
        <w:t xml:space="preserve"> </w:t>
      </w:r>
      <w:r>
        <w:t xml:space="preserve">Sydney</w:t>
      </w:r>
    </w:p>
    <w:bookmarkStart w:id="29" w:name="resume"/>
    <w:p>
      <w:pPr>
        <w:pStyle w:val="Heading1"/>
      </w:pPr>
      <w:r>
        <w:t xml:space="preserve">Resume</w:t>
      </w:r>
    </w:p>
    <w:p>
      <w:pPr>
        <w:pStyle w:val="FirstParagraph"/>
      </w:pPr>
      <w:r>
        <w:rPr>
          <w:bCs/>
          <w:b/>
        </w:rPr>
        <w:t xml:space="preserve">Full Name:</w:t>
      </w:r>
      <w:r>
        <w:t xml:space="preserve"> </w:t>
      </w:r>
      <w:r>
        <w:t xml:space="preserve">[Your Name]</w:t>
      </w:r>
    </w:p>
    <w:p>
      <w:pPr>
        <w:pStyle w:val="BodyText"/>
      </w:pPr>
      <w:r>
        <w:rPr>
          <w:bCs/>
          <w:b/>
        </w:rPr>
        <w:t xml:space="preserve">Contact Information:</w:t>
      </w:r>
      <w:r>
        <w:t xml:space="preserve"> </w:t>
      </w:r>
      <w:r>
        <w:t xml:space="preserve">[Email Address] | [Phone Number] | [LinkedIn/Portfolio Link]</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compassionate School Counselor with over [X years] of experience supporting student well-being, academic success, and personal development in the dynamic educational landscape of Australia Sydney. Proven expertise in fostering inclusive learning environments, addressing mental health challenges, and collaborating with educators, families, and community organizations to enhance student outcomes. Committed to upholding the values of the Australian education system while providing culturally responsive counseling services tailored to diverse student populations.</w:t>
      </w:r>
    </w:p>
    <w:p>
      <w:r>
        <w:pict>
          <v:rect style="width:0;height:1.5pt" o:hralign="center" o:hrstd="t" o:hr="t"/>
        </w:pict>
      </w:r>
    </w:p>
    <w:bookmarkEnd w:id="20"/>
    <w:bookmarkStart w:id="24" w:name="professional-experience"/>
    <w:p>
      <w:pPr>
        <w:pStyle w:val="Heading2"/>
      </w:pPr>
      <w:r>
        <w:t xml:space="preserve">Professional Experience</w:t>
      </w:r>
    </w:p>
    <w:bookmarkStart w:id="21" w:name="senior-school-counselor"/>
    <w:p>
      <w:pPr>
        <w:pStyle w:val="Heading3"/>
      </w:pPr>
      <w:r>
        <w:t xml:space="preserve">Senior School Counselor</w:t>
      </w:r>
    </w:p>
    <w:p>
      <w:pPr>
        <w:pStyle w:val="FirstParagraph"/>
      </w:pPr>
      <w:r>
        <w:rPr>
          <w:bCs/>
          <w:b/>
        </w:rPr>
        <w:t xml:space="preserve">St. Joseph’s College, Sydney, Australia</w:t>
      </w:r>
      <w:r>
        <w:t xml:space="preserve"> </w:t>
      </w:r>
      <w:r>
        <w:t xml:space="preserve">| [Start Date] – [End Date]</w:t>
      </w:r>
    </w:p>
    <w:p>
      <w:pPr>
        <w:numPr>
          <w:ilvl w:val="0"/>
          <w:numId w:val="1001"/>
        </w:numPr>
        <w:pStyle w:val="Compact"/>
      </w:pPr>
      <w:r>
        <w:t xml:space="preserve">Provided individual and group counseling sessions to students aged 12–18, focusing on emotional resilience, academic motivation, and social skills development.</w:t>
      </w:r>
    </w:p>
    <w:p>
      <w:pPr>
        <w:numPr>
          <w:ilvl w:val="0"/>
          <w:numId w:val="1001"/>
        </w:numPr>
        <w:pStyle w:val="Compact"/>
      </w:pPr>
      <w:r>
        <w:t xml:space="preserve">Collaborated with teachers and administrators to identify at-risk students and implement early intervention strategies aligned with Australia Sydney’s educational standards.</w:t>
      </w:r>
    </w:p>
    <w:p>
      <w:pPr>
        <w:numPr>
          <w:ilvl w:val="0"/>
          <w:numId w:val="1001"/>
        </w:numPr>
        <w:pStyle w:val="Compact"/>
      </w:pPr>
      <w:r>
        <w:t xml:space="preserve">Developed a school-wide mental health awareness program in partnership with local organizations, reaching over 1,000 students annually.</w:t>
      </w:r>
    </w:p>
    <w:p>
      <w:pPr>
        <w:numPr>
          <w:ilvl w:val="0"/>
          <w:numId w:val="1001"/>
        </w:numPr>
        <w:pStyle w:val="Compact"/>
      </w:pPr>
      <w:r>
        <w:t xml:space="preserve">Conducted workshops on topics such as stress management, bullying prevention, and career planning for both students and parents.</w:t>
      </w:r>
    </w:p>
    <w:p>
      <w:pPr>
        <w:numPr>
          <w:ilvl w:val="0"/>
          <w:numId w:val="1001"/>
        </w:numPr>
        <w:pStyle w:val="Compact"/>
      </w:pPr>
      <w:r>
        <w:t xml:space="preserve">Served as a key liaison between families and the school community, ensuring culturally sensitive communication and support for multicultural student populations.</w:t>
      </w:r>
    </w:p>
    <w:bookmarkEnd w:id="21"/>
    <w:bookmarkStart w:id="22" w:name="school-counselor"/>
    <w:p>
      <w:pPr>
        <w:pStyle w:val="Heading3"/>
      </w:pPr>
      <w:r>
        <w:t xml:space="preserve">School Counselor</w:t>
      </w:r>
    </w:p>
    <w:p>
      <w:pPr>
        <w:pStyle w:val="FirstParagraph"/>
      </w:pPr>
      <w:r>
        <w:rPr>
          <w:bCs/>
          <w:b/>
        </w:rPr>
        <w:t xml:space="preserve">Green Valley High School, Sydney, Australia</w:t>
      </w:r>
      <w:r>
        <w:t xml:space="preserve"> </w:t>
      </w:r>
      <w:r>
        <w:t xml:space="preserve">| [Start Date] – [End Date]</w:t>
      </w:r>
    </w:p>
    <w:p>
      <w:pPr>
        <w:numPr>
          <w:ilvl w:val="0"/>
          <w:numId w:val="1002"/>
        </w:numPr>
        <w:pStyle w:val="Compact"/>
      </w:pPr>
      <w:r>
        <w:t xml:space="preserve">Delivered evidence-based counseling services to address academic, behavioral, and emotional challenges faced by students in a diverse urban setting.</w:t>
      </w:r>
    </w:p>
    <w:p>
      <w:pPr>
        <w:numPr>
          <w:ilvl w:val="0"/>
          <w:numId w:val="1002"/>
        </w:numPr>
        <w:pStyle w:val="Compact"/>
      </w:pPr>
      <w:r>
        <w:t xml:space="preserve">Supported the transition of international students into the Australian education system, offering guidance on curriculum navigation and cultural integration.</w:t>
      </w:r>
    </w:p>
    <w:p>
      <w:pPr>
        <w:numPr>
          <w:ilvl w:val="0"/>
          <w:numId w:val="1002"/>
        </w:numPr>
        <w:pStyle w:val="Compact"/>
      </w:pPr>
      <w:r>
        <w:t xml:space="preserve">Utilized case management tools to track student progress and maintain comprehensive records compliant with Australian data privacy laws (e.g., Privacy Act 1988).</w:t>
      </w:r>
    </w:p>
    <w:p>
      <w:pPr>
        <w:numPr>
          <w:ilvl w:val="0"/>
          <w:numId w:val="1002"/>
        </w:numPr>
        <w:pStyle w:val="Compact"/>
      </w:pPr>
      <w:r>
        <w:t xml:space="preserve">Contributed to the development of a trauma-informed school policy, ensuring staff training and student support systems aligned with Australia Sydney’s educational priorities.</w:t>
      </w:r>
    </w:p>
    <w:p>
      <w:pPr>
        <w:numPr>
          <w:ilvl w:val="0"/>
          <w:numId w:val="1002"/>
        </w:numPr>
        <w:pStyle w:val="Compact"/>
      </w:pPr>
      <w:r>
        <w:t xml:space="preserve">Partnered with local mental health agencies to provide referrals and ongoing support for students requiring specialized services.</w:t>
      </w:r>
    </w:p>
    <w:bookmarkEnd w:id="22"/>
    <w:bookmarkStart w:id="23" w:name="counseling-intern"/>
    <w:p>
      <w:pPr>
        <w:pStyle w:val="Heading3"/>
      </w:pPr>
      <w:r>
        <w:t xml:space="preserve">Counseling Intern</w:t>
      </w:r>
    </w:p>
    <w:p>
      <w:pPr>
        <w:pStyle w:val="FirstParagraph"/>
      </w:pPr>
      <w:r>
        <w:rPr>
          <w:bCs/>
          <w:b/>
        </w:rPr>
        <w:t xml:space="preserve">Northside Community School, Sydney, Australia</w:t>
      </w:r>
      <w:r>
        <w:t xml:space="preserve"> </w:t>
      </w:r>
      <w:r>
        <w:t xml:space="preserve">| [Start Date] – [End Date]</w:t>
      </w:r>
    </w:p>
    <w:p>
      <w:pPr>
        <w:numPr>
          <w:ilvl w:val="0"/>
          <w:numId w:val="1003"/>
        </w:numPr>
        <w:pStyle w:val="Compact"/>
      </w:pPr>
      <w:r>
        <w:t xml:space="preserve">Gained hands-on experience in school counseling through supervised sessions with students and collaboration on school improvement initiatives.</w:t>
      </w:r>
    </w:p>
    <w:p>
      <w:pPr>
        <w:numPr>
          <w:ilvl w:val="0"/>
          <w:numId w:val="1003"/>
        </w:numPr>
        <w:pStyle w:val="Compact"/>
      </w:pPr>
      <w:r>
        <w:t xml:space="preserve">Assisted in organizing career expos and academic workshops to align with the Australian Curriculum’s focus on student engagement and future readiness.</w:t>
      </w:r>
    </w:p>
    <w:p>
      <w:pPr>
        <w:numPr>
          <w:ilvl w:val="0"/>
          <w:numId w:val="1003"/>
        </w:numPr>
        <w:pStyle w:val="Compact"/>
      </w:pPr>
      <w:r>
        <w:t xml:space="preserve">Participated in professional development seminars on trauma-informed practices, LGBTQ+ inclusivity, and cultural competence in Australia Sydney’s educational context.</w:t>
      </w:r>
    </w:p>
    <w:p>
      <w:r>
        <w:pict>
          <v:rect style="width:0;height:1.5pt" o:hralign="center" o:hrstd="t" o:hr="t"/>
        </w:pict>
      </w:r>
    </w:p>
    <w:bookmarkEnd w:id="23"/>
    <w:bookmarkEnd w:id="24"/>
    <w:bookmarkStart w:id="25" w:name="education-certifications"/>
    <w:p>
      <w:pPr>
        <w:pStyle w:val="Heading2"/>
      </w:pPr>
      <w:r>
        <w:t xml:space="preserve">Education &amp; Certifications</w:t>
      </w:r>
    </w:p>
    <w:p>
      <w:pPr>
        <w:pStyle w:val="FirstParagraph"/>
      </w:pPr>
      <w:r>
        <w:rPr>
          <w:bCs/>
          <w:b/>
        </w:rPr>
        <w:t xml:space="preserve">Masters of Education (Counseling)</w:t>
      </w:r>
    </w:p>
    <w:p>
      <w:pPr>
        <w:pStyle w:val="BodyText"/>
      </w:pPr>
      <w:r>
        <w:rPr>
          <w:iCs/>
          <w:i/>
        </w:rPr>
        <w:t xml:space="preserve">University of Sydney, Australia</w:t>
      </w:r>
      <w:r>
        <w:t xml:space="preserve"> </w:t>
      </w:r>
      <w:r>
        <w:t xml:space="preserve">| [Graduation Year]</w:t>
      </w:r>
    </w:p>
    <w:p>
      <w:pPr>
        <w:numPr>
          <w:ilvl w:val="0"/>
          <w:numId w:val="1004"/>
        </w:numPr>
        <w:pStyle w:val="Compact"/>
      </w:pPr>
      <w:r>
        <w:t xml:space="preserve">Specialized in school counseling and student development, with a focus on addressing the unique challenges faced by students in Australia Sydney.</w:t>
      </w:r>
    </w:p>
    <w:p>
      <w:pPr>
        <w:numPr>
          <w:ilvl w:val="0"/>
          <w:numId w:val="1004"/>
        </w:numPr>
        <w:pStyle w:val="Compact"/>
      </w:pPr>
      <w:r>
        <w:t xml:space="preserve">Completed a thesis on "Cultural Competence in School Counseling: A Case Study of Multicultural Student Engagement in Sydney Schools."</w:t>
      </w:r>
    </w:p>
    <w:p>
      <w:pPr>
        <w:pStyle w:val="FirstParagraph"/>
      </w:pPr>
      <w:r>
        <w:rPr>
          <w:bCs/>
          <w:b/>
        </w:rPr>
        <w:t xml:space="preserve">Bachelor of Arts (Psychology)</w:t>
      </w:r>
    </w:p>
    <w:p>
      <w:pPr>
        <w:pStyle w:val="BodyText"/>
      </w:pPr>
      <w:r>
        <w:rPr>
          <w:iCs/>
          <w:i/>
        </w:rPr>
        <w:t xml:space="preserve">Macquarie University, Australia</w:t>
      </w:r>
      <w:r>
        <w:t xml:space="preserve"> </w:t>
      </w:r>
      <w:r>
        <w:t xml:space="preserve">| [Graduation Year]</w:t>
      </w:r>
    </w:p>
    <w:p>
      <w:pPr>
        <w:numPr>
          <w:ilvl w:val="0"/>
          <w:numId w:val="1005"/>
        </w:numPr>
        <w:pStyle w:val="Compact"/>
      </w:pPr>
      <w:r>
        <w:t xml:space="preserve">Explored cognitive and developmental psychology, with coursework on adolescent behavior and mental health advocacy.</w:t>
      </w:r>
    </w:p>
    <w:p>
      <w:pPr>
        <w:numPr>
          <w:ilvl w:val="0"/>
          <w:numId w:val="1005"/>
        </w:numPr>
        <w:pStyle w:val="Compact"/>
      </w:pPr>
      <w:r>
        <w:t xml:space="preserve">Gained foundational knowledge in research methods and ethical practices essential for counseling professionals in Australia Sydney.</w:t>
      </w:r>
    </w:p>
    <w:p>
      <w:pPr>
        <w:pStyle w:val="FirstParagraph"/>
      </w:pPr>
      <w:r>
        <w:rPr>
          <w:bCs/>
          <w:b/>
        </w:rPr>
        <w:t xml:space="preserve">Certifications:</w:t>
      </w:r>
    </w:p>
    <w:p>
      <w:pPr>
        <w:numPr>
          <w:ilvl w:val="0"/>
          <w:numId w:val="1006"/>
        </w:numPr>
        <w:pStyle w:val="Compact"/>
      </w:pPr>
      <w:r>
        <w:t xml:space="preserve">Registered Practitioner, Australian Psychological Society (APS)</w:t>
      </w:r>
    </w:p>
    <w:p>
      <w:pPr>
        <w:numPr>
          <w:ilvl w:val="0"/>
          <w:numId w:val="1006"/>
        </w:numPr>
        <w:pStyle w:val="Compact"/>
      </w:pPr>
      <w:r>
        <w:t xml:space="preserve">Trained in Cognitive Behavioral Therapy (CBT) and Trauma-Focused Approaches</w:t>
      </w:r>
    </w:p>
    <w:p>
      <w:pPr>
        <w:numPr>
          <w:ilvl w:val="0"/>
          <w:numId w:val="1006"/>
        </w:numPr>
        <w:pStyle w:val="Compact"/>
      </w:pPr>
      <w:r>
        <w:t xml:space="preserve">Australian Certificate IV in Education and Training</w:t>
      </w:r>
    </w:p>
    <w:p>
      <w:r>
        <w:pict>
          <v:rect style="width:0;height:1.5pt" o:hralign="center" o:hrstd="t" o:hr="t"/>
        </w:pict>
      </w:r>
    </w:p>
    <w:bookmarkEnd w:id="25"/>
    <w:bookmarkStart w:id="26" w:name="skills"/>
    <w:p>
      <w:pPr>
        <w:pStyle w:val="Heading2"/>
      </w:pPr>
      <w:r>
        <w:t xml:space="preserve">Skills</w:t>
      </w:r>
    </w:p>
    <w:p>
      <w:pPr>
        <w:numPr>
          <w:ilvl w:val="0"/>
          <w:numId w:val="1007"/>
        </w:numPr>
        <w:pStyle w:val="Compact"/>
      </w:pPr>
      <w:r>
        <w:t xml:space="preserve">Student-centered counseling and case management</w:t>
      </w:r>
    </w:p>
    <w:p>
      <w:pPr>
        <w:numPr>
          <w:ilvl w:val="0"/>
          <w:numId w:val="1007"/>
        </w:numPr>
        <w:pStyle w:val="Compact"/>
      </w:pPr>
      <w:r>
        <w:t xml:space="preserve">Cultural competency and multicultural awareness</w:t>
      </w:r>
    </w:p>
    <w:p>
      <w:pPr>
        <w:numPr>
          <w:ilvl w:val="0"/>
          <w:numId w:val="1007"/>
        </w:numPr>
        <w:pStyle w:val="Compact"/>
      </w:pPr>
      <w:r>
        <w:t xml:space="preserve">Collaboration with educators, families, and community stakeholders</w:t>
      </w:r>
    </w:p>
    <w:p>
      <w:pPr>
        <w:numPr>
          <w:ilvl w:val="0"/>
          <w:numId w:val="1007"/>
        </w:numPr>
        <w:pStyle w:val="Compact"/>
      </w:pPr>
      <w:r>
        <w:t xml:space="preserve">Design and delivery of mental health programs</w:t>
      </w:r>
    </w:p>
    <w:p>
      <w:pPr>
        <w:numPr>
          <w:ilvl w:val="0"/>
          <w:numId w:val="1007"/>
        </w:numPr>
        <w:pStyle w:val="Compact"/>
      </w:pPr>
      <w:r>
        <w:t xml:space="preserve">Proficiency in Microsoft Office Suite and student information systems (e.g., Compass, SchoolPoint)</w:t>
      </w:r>
    </w:p>
    <w:p>
      <w:pPr>
        <w:numPr>
          <w:ilvl w:val="0"/>
          <w:numId w:val="1007"/>
        </w:numPr>
        <w:pStyle w:val="Compact"/>
      </w:pPr>
      <w:r>
        <w:t xml:space="preserve">Strong written and verbal communication skills in English</w:t>
      </w:r>
    </w:p>
    <w:p>
      <w:r>
        <w:pict>
          <v:rect style="width:0;height:1.5pt" o:hralign="center" o:hrstd="t" o:hr="t"/>
        </w:pict>
      </w:r>
    </w:p>
    <w:bookmarkEnd w:id="26"/>
    <w:bookmarkStart w:id="27" w:name="Xe6eadd788d5f7dc9dba9211111c967ce2f9bcba"/>
    <w:p>
      <w:pPr>
        <w:pStyle w:val="Heading2"/>
      </w:pPr>
      <w:r>
        <w:t xml:space="preserve">Professional Development &amp; Community Involvement</w:t>
      </w:r>
    </w:p>
    <w:p>
      <w:pPr>
        <w:pStyle w:val="FirstParagraph"/>
      </w:pPr>
      <w:r>
        <w:rPr>
          <w:bCs/>
          <w:b/>
        </w:rPr>
        <w:t xml:space="preserve">Professional Associations:</w:t>
      </w:r>
    </w:p>
    <w:p>
      <w:pPr>
        <w:numPr>
          <w:ilvl w:val="0"/>
          <w:numId w:val="1008"/>
        </w:numPr>
        <w:pStyle w:val="Compact"/>
      </w:pPr>
      <w:r>
        <w:t xml:space="preserve">Member, Australian School Counselors Association (ASCA)</w:t>
      </w:r>
    </w:p>
    <w:p>
      <w:pPr>
        <w:numPr>
          <w:ilvl w:val="0"/>
          <w:numId w:val="1008"/>
        </w:numPr>
        <w:pStyle w:val="Compact"/>
      </w:pPr>
      <w:r>
        <w:t xml:space="preserve">Member, Australian Psychological Society (APS)</w:t>
      </w:r>
    </w:p>
    <w:p>
      <w:pPr>
        <w:pStyle w:val="FirstParagraph"/>
      </w:pPr>
      <w:r>
        <w:rPr>
          <w:bCs/>
          <w:b/>
        </w:rPr>
        <w:t xml:space="preserve">Workshops &amp; Conferences:</w:t>
      </w:r>
    </w:p>
    <w:p>
      <w:pPr>
        <w:numPr>
          <w:ilvl w:val="0"/>
          <w:numId w:val="1009"/>
        </w:numPr>
        <w:pStyle w:val="Compact"/>
      </w:pPr>
      <w:r>
        <w:t xml:space="preserve">Attended "Inclusive Education in Australia Sydney" conference (2023), focusing on equitable access for students with diverse needs.</w:t>
      </w:r>
    </w:p>
    <w:p>
      <w:pPr>
        <w:numPr>
          <w:ilvl w:val="0"/>
          <w:numId w:val="1009"/>
        </w:numPr>
        <w:pStyle w:val="Compact"/>
      </w:pPr>
      <w:r>
        <w:t xml:space="preserve">Completed a workshop on "Mental Health First Aid for Schools" (Australian Red Cross, 2022).</w:t>
      </w:r>
    </w:p>
    <w:p>
      <w:pPr>
        <w:pStyle w:val="FirstParagraph"/>
      </w:pPr>
      <w:r>
        <w:rPr>
          <w:bCs/>
          <w:b/>
        </w:rPr>
        <w:t xml:space="preserve">Community Initiatives:</w:t>
      </w:r>
    </w:p>
    <w:p>
      <w:pPr>
        <w:numPr>
          <w:ilvl w:val="0"/>
          <w:numId w:val="1010"/>
        </w:numPr>
        <w:pStyle w:val="Compact"/>
      </w:pPr>
      <w:r>
        <w:t xml:space="preserve">Volunteered as a mentor for the "Youth Reach" program, supporting at-risk students in Sydney’s inner-city schools.</w:t>
      </w:r>
    </w:p>
    <w:p>
      <w:pPr>
        <w:numPr>
          <w:ilvl w:val="0"/>
          <w:numId w:val="1010"/>
        </w:numPr>
        <w:pStyle w:val="Compact"/>
      </w:pPr>
      <w:r>
        <w:t xml:space="preserve">Contributed to the "Safe Schools Coalition Australia" initiative, advocating for anti-bullying policies and inclusive practices.</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 References include former colleagues, school administrators, and community partners in Australia Sydney.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 Australia Sydney</dc:title>
  <dc:creator/>
  <dc:language>en</dc:language>
  <cp:keywords/>
  <dcterms:created xsi:type="dcterms:W3CDTF">2026-07-23T13:49:49Z</dcterms:created>
  <dcterms:modified xsi:type="dcterms:W3CDTF">2026-07-23T13:49:49Z</dcterms:modified>
</cp:coreProperties>
</file>

<file path=docProps/custom.xml><?xml version="1.0" encoding="utf-8"?>
<Properties xmlns="http://schemas.openxmlformats.org/officeDocument/2006/custom-properties" xmlns:vt="http://schemas.openxmlformats.org/officeDocument/2006/docPropsVTypes"/>
</file>