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School</w:t>
      </w:r>
      <w:r>
        <w:t xml:space="preserve"> </w:t>
      </w:r>
      <w:r>
        <w:t xml:space="preserve">Counselor</w:t>
      </w:r>
      <w:r>
        <w:t xml:space="preserve"> </w:t>
      </w:r>
      <w:r>
        <w:t xml:space="preserve">Resume</w:t>
      </w:r>
      <w:r>
        <w:t xml:space="preserve"> </w:t>
      </w:r>
      <w:r>
        <w:t xml:space="preserve">-</w:t>
      </w:r>
      <w:r>
        <w:t xml:space="preserve"> </w:t>
      </w:r>
      <w:r>
        <w:t xml:space="preserve">Bangladesh</w:t>
      </w:r>
      <w:r>
        <w:t xml:space="preserve"> </w:t>
      </w:r>
      <w:r>
        <w:t xml:space="preserve">Dhaka</w:t>
      </w:r>
    </w:p>
    <w:bookmarkStart w:id="32" w:name="school-counselor-resume"/>
    <w:p>
      <w:pPr>
        <w:pStyle w:val="Heading1"/>
      </w:pPr>
      <w:r>
        <w:t xml:space="preserve">School Counselor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Khan</w:t>
      </w:r>
      <w:r>
        <w:br/>
      </w:r>
      <w:r>
        <w:rPr>
          <w:bCs/>
          <w:b/>
        </w:rPr>
        <w:t xml:space="preserve">Phone:</w:t>
      </w:r>
      <w:r>
        <w:t xml:space="preserve"> </w:t>
      </w:r>
      <w:r>
        <w:t xml:space="preserve">+880 1712 345678</w:t>
      </w:r>
      <w:r>
        <w:br/>
      </w:r>
      <w:r>
        <w:rPr>
          <w:bCs/>
          <w:b/>
        </w:rPr>
        <w:t xml:space="preserve">Email:</w:t>
      </w:r>
      <w:r>
        <w:t xml:space="preserve"> </w:t>
      </w:r>
      <w:r>
        <w:t xml:space="preserve">amina.khan.counselor@gmail.com</w:t>
      </w:r>
      <w:r>
        <w:br/>
      </w: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compassionate School Counselor with over 8 years of experience in supporting students, families, and educators in Bangladesh Dhaka. Specializing in academic guidance, emotional well-being, and behavioral intervention for children from diverse cultural backgrounds. Proficient in creating inclusive environments that foster student growth and success within the dynamic educational landscape of Bangladesh Dhaka. Committed to aligning counseling practices with national education standards while addressing local challenges such as socio-economic disparities and access to mental health resources.</w:t>
      </w:r>
    </w:p>
    <w:bookmarkEnd w:id="21"/>
    <w:bookmarkStart w:id="22" w:name="education"/>
    <w:p>
      <w:pPr>
        <w:pStyle w:val="Heading2"/>
      </w:pPr>
      <w:r>
        <w:t xml:space="preserve">Education</w:t>
      </w:r>
    </w:p>
    <w:p>
      <w:pPr>
        <w:numPr>
          <w:ilvl w:val="0"/>
          <w:numId w:val="1001"/>
        </w:numPr>
        <w:pStyle w:val="Compact"/>
      </w:pPr>
      <w:r>
        <w:rPr>
          <w:bCs/>
          <w:b/>
        </w:rPr>
        <w:t xml:space="preserve">Bachelor of Arts in Psychology</w:t>
      </w:r>
      <w:r>
        <w:t xml:space="preserve">, University of Dhaka, Bangladesh (2010-2013)</w:t>
      </w:r>
    </w:p>
    <w:p>
      <w:pPr>
        <w:numPr>
          <w:ilvl w:val="0"/>
          <w:numId w:val="1001"/>
        </w:numPr>
        <w:pStyle w:val="Compact"/>
      </w:pPr>
      <w:r>
        <w:rPr>
          <w:bCs/>
          <w:b/>
        </w:rPr>
        <w:t xml:space="preserve">Masters in Counseling Psychology</w:t>
      </w:r>
      <w:r>
        <w:t xml:space="preserve">, Bangladesh Institute of Education, Dhaka (2014-2016)</w:t>
      </w:r>
    </w:p>
    <w:p>
      <w:pPr>
        <w:numPr>
          <w:ilvl w:val="0"/>
          <w:numId w:val="1001"/>
        </w:numPr>
        <w:pStyle w:val="Compact"/>
      </w:pPr>
      <w:r>
        <w:rPr>
          <w:bCs/>
          <w:b/>
        </w:rPr>
        <w:t xml:space="preserve">Advanced Certification in School Counseling</w:t>
      </w:r>
      <w:r>
        <w:t xml:space="preserve">, National University of Singapore (NUS), 2018</w:t>
      </w:r>
    </w:p>
    <w:bookmarkEnd w:id="22"/>
    <w:bookmarkStart w:id="26" w:name="work-experience"/>
    <w:p>
      <w:pPr>
        <w:pStyle w:val="Heading2"/>
      </w:pPr>
      <w:r>
        <w:t xml:space="preserve">Work Experience</w:t>
      </w:r>
    </w:p>
    <w:bookmarkStart w:id="23" w:name="school-counselor-dhaka-public-school"/>
    <w:p>
      <w:pPr>
        <w:pStyle w:val="Heading3"/>
      </w:pPr>
      <w:r>
        <w:t xml:space="preserve">School Counselor, Dhaka Public School</w:t>
      </w:r>
    </w:p>
    <w:p>
      <w:pPr>
        <w:pStyle w:val="FirstParagraph"/>
      </w:pPr>
      <w:r>
        <w:rPr>
          <w:iCs/>
          <w:i/>
        </w:rPr>
        <w:t xml:space="preserve">January 2017 – Present</w:t>
      </w:r>
    </w:p>
    <w:p>
      <w:pPr>
        <w:numPr>
          <w:ilvl w:val="0"/>
          <w:numId w:val="1002"/>
        </w:numPr>
        <w:pStyle w:val="Compact"/>
      </w:pPr>
      <w:r>
        <w:t xml:space="preserve">Provided individual and group counseling sessions to 500+ students annually, addressing academic stress, peer relationships, and career planning.</w:t>
      </w:r>
    </w:p>
    <w:p>
      <w:pPr>
        <w:numPr>
          <w:ilvl w:val="0"/>
          <w:numId w:val="1002"/>
        </w:numPr>
        <w:pStyle w:val="Compact"/>
      </w:pPr>
      <w:r>
        <w:t xml:space="preserve">Collaborated with teachers to identify at-risk students and develop tailored intervention strategies aligned with Bangladesh Dhaka’s curriculum standards.</w:t>
      </w:r>
    </w:p>
    <w:p>
      <w:pPr>
        <w:numPr>
          <w:ilvl w:val="0"/>
          <w:numId w:val="1002"/>
        </w:numPr>
        <w:pStyle w:val="Compact"/>
      </w:pPr>
      <w:r>
        <w:t xml:space="preserve">Organized workshops on mental health awareness for parents and educators in Dhaka, emphasizing cultural sensitivity and local community needs.</w:t>
      </w:r>
    </w:p>
    <w:p>
      <w:pPr>
        <w:numPr>
          <w:ilvl w:val="0"/>
          <w:numId w:val="1002"/>
        </w:numPr>
        <w:pStyle w:val="Compact"/>
      </w:pPr>
      <w:r>
        <w:t xml:space="preserve">Managed a student referral system to connect families with social services, including free tutoring programs in underprivileged areas of Dhaka.</w:t>
      </w:r>
    </w:p>
    <w:bookmarkEnd w:id="23"/>
    <w:bookmarkStart w:id="24" w:name="X510ff6ea6f48e52dfbdaeccc466e5931725f8c0"/>
    <w:p>
      <w:pPr>
        <w:pStyle w:val="Heading3"/>
      </w:pPr>
      <w:r>
        <w:t xml:space="preserve">Counseling Intern, Bangladesh Youth Development Center</w:t>
      </w:r>
    </w:p>
    <w:p>
      <w:pPr>
        <w:pStyle w:val="FirstParagraph"/>
      </w:pPr>
      <w:r>
        <w:rPr>
          <w:iCs/>
          <w:i/>
        </w:rPr>
        <w:t xml:space="preserve">June 2016 – December 2016</w:t>
      </w:r>
    </w:p>
    <w:p>
      <w:pPr>
        <w:numPr>
          <w:ilvl w:val="0"/>
          <w:numId w:val="1003"/>
        </w:numPr>
        <w:pStyle w:val="Compact"/>
      </w:pPr>
      <w:r>
        <w:t xml:space="preserve">Supported adolescents in navigating challenges related to school dropout rates and vocational training opportunities in Dhaka.</w:t>
      </w:r>
    </w:p>
    <w:p>
      <w:pPr>
        <w:numPr>
          <w:ilvl w:val="0"/>
          <w:numId w:val="1003"/>
        </w:numPr>
        <w:pStyle w:val="Compact"/>
      </w:pPr>
      <w:r>
        <w:t xml:space="preserve">Contributed to the development of a counseling manual for schools in Bangladesh, focusing on trauma-informed practices.</w:t>
      </w:r>
    </w:p>
    <w:bookmarkEnd w:id="24"/>
    <w:bookmarkStart w:id="25" w:name="Xf4c37563add4468daeec2b344cfa4b479524f46"/>
    <w:p>
      <w:pPr>
        <w:pStyle w:val="Heading3"/>
      </w:pPr>
      <w:r>
        <w:t xml:space="preserve">Volunteer Counselor, Dhaka Community Outreach Program</w:t>
      </w:r>
    </w:p>
    <w:p>
      <w:pPr>
        <w:pStyle w:val="FirstParagraph"/>
      </w:pPr>
      <w:r>
        <w:rPr>
          <w:iCs/>
          <w:i/>
        </w:rPr>
        <w:t xml:space="preserve">2015 – 2016</w:t>
      </w:r>
    </w:p>
    <w:p>
      <w:pPr>
        <w:numPr>
          <w:ilvl w:val="0"/>
          <w:numId w:val="1004"/>
        </w:numPr>
        <w:pStyle w:val="Compact"/>
      </w:pPr>
      <w:r>
        <w:t xml:space="preserve">Provided free counseling services to students in slum areas of Dhaka, addressing issues such as bullying and low self-esteem.</w:t>
      </w:r>
    </w:p>
    <w:p>
      <w:pPr>
        <w:numPr>
          <w:ilvl w:val="0"/>
          <w:numId w:val="1004"/>
        </w:numPr>
        <w:pStyle w:val="Compact"/>
      </w:pPr>
      <w:r>
        <w:t xml:space="preserve">Partnered with local NGOs to create a mentorship program for underprivileged youth in Bangladesh.</w:t>
      </w:r>
    </w:p>
    <w:bookmarkEnd w:id="25"/>
    <w:bookmarkEnd w:id="26"/>
    <w:bookmarkStart w:id="27" w:name="skills"/>
    <w:p>
      <w:pPr>
        <w:pStyle w:val="Heading2"/>
      </w:pPr>
      <w:r>
        <w:t xml:space="preserve">Skills</w:t>
      </w:r>
    </w:p>
    <w:p>
      <w:pPr>
        <w:numPr>
          <w:ilvl w:val="0"/>
          <w:numId w:val="1005"/>
        </w:numPr>
        <w:pStyle w:val="Compact"/>
      </w:pPr>
      <w:r>
        <w:rPr>
          <w:bCs/>
          <w:b/>
        </w:rPr>
        <w:t xml:space="preserve">Cultural Competency:</w:t>
      </w:r>
      <w:r>
        <w:t xml:space="preserve"> </w:t>
      </w:r>
      <w:r>
        <w:t xml:space="preserve">Deep understanding of Bangladeshi societal norms, family structures, and educational challenges in Dhaka.</w:t>
      </w:r>
    </w:p>
    <w:p>
      <w:pPr>
        <w:numPr>
          <w:ilvl w:val="0"/>
          <w:numId w:val="1005"/>
        </w:numPr>
        <w:pStyle w:val="Compact"/>
      </w:pPr>
      <w:r>
        <w:rPr>
          <w:bCs/>
          <w:b/>
        </w:rPr>
        <w:t xml:space="preserve">Counseling Techniques:</w:t>
      </w:r>
      <w:r>
        <w:t xml:space="preserve"> </w:t>
      </w:r>
      <w:r>
        <w:t xml:space="preserve">Proficient in cognitive-behavioral therapy (CBT), play therapy, and solution-focused approaches.</w:t>
      </w:r>
    </w:p>
    <w:p>
      <w:pPr>
        <w:numPr>
          <w:ilvl w:val="0"/>
          <w:numId w:val="1005"/>
        </w:numPr>
        <w:pStyle w:val="Compact"/>
      </w:pPr>
      <w:r>
        <w:rPr>
          <w:bCs/>
          <w:b/>
        </w:rPr>
        <w:t xml:space="preserve">Academic Guidance:</w:t>
      </w:r>
      <w:r>
        <w:t xml:space="preserve"> </w:t>
      </w:r>
      <w:r>
        <w:t xml:space="preserve">Experienced in helping students select courses, apply for scholarships, and prepare for national exams like the Secondary School Certificate (SSC).</w:t>
      </w:r>
    </w:p>
    <w:p>
      <w:pPr>
        <w:numPr>
          <w:ilvl w:val="0"/>
          <w:numId w:val="1005"/>
        </w:numPr>
        <w:pStyle w:val="Compact"/>
      </w:pPr>
      <w:r>
        <w:rPr>
          <w:bCs/>
          <w:b/>
        </w:rPr>
        <w:t xml:space="preserve">Communication:</w:t>
      </w:r>
      <w:r>
        <w:t xml:space="preserve"> </w:t>
      </w:r>
      <w:r>
        <w:t xml:space="preserve">Strong written and verbal communication skills in Bangla and English, with fluency in local dialects commonly spoken in Dhaka.</w:t>
      </w:r>
    </w:p>
    <w:p>
      <w:pPr>
        <w:numPr>
          <w:ilvl w:val="0"/>
          <w:numId w:val="1005"/>
        </w:numPr>
        <w:pStyle w:val="Compact"/>
      </w:pPr>
      <w:r>
        <w:rPr>
          <w:bCs/>
          <w:b/>
        </w:rPr>
        <w:t xml:space="preserve">Technology:</w:t>
      </w:r>
      <w:r>
        <w:t xml:space="preserve"> </w:t>
      </w:r>
      <w:r>
        <w:t xml:space="preserve">Skilled in using school management systems and online counseling platforms to support remote sessions during crises like the COVID-19 pandemic.</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Certification in School Counseling</w:t>
      </w:r>
      <w:r>
        <w:t xml:space="preserve">, American Counseling Association (2019)</w:t>
      </w:r>
    </w:p>
    <w:p>
      <w:pPr>
        <w:numPr>
          <w:ilvl w:val="0"/>
          <w:numId w:val="1006"/>
        </w:numPr>
        <w:pStyle w:val="Compact"/>
      </w:pPr>
      <w:r>
        <w:rPr>
          <w:bCs/>
          <w:b/>
        </w:rPr>
        <w:t xml:space="preserve">Training on Child Protection Policies</w:t>
      </w:r>
      <w:r>
        <w:t xml:space="preserve">, UNICEF Bangladesh (2018)</w:t>
      </w:r>
    </w:p>
    <w:p>
      <w:pPr>
        <w:numPr>
          <w:ilvl w:val="0"/>
          <w:numId w:val="1006"/>
        </w:numPr>
        <w:pStyle w:val="Compact"/>
      </w:pPr>
      <w:r>
        <w:rPr>
          <w:bCs/>
          <w:b/>
        </w:rPr>
        <w:t xml:space="preserve">Workshop on Crisis Intervention in Schools</w:t>
      </w:r>
      <w:r>
        <w:t xml:space="preserve">, Dhaka University, 2020</w:t>
      </w:r>
    </w:p>
    <w:bookmarkEnd w:id="28"/>
    <w:bookmarkStart w:id="29" w:name="languages"/>
    <w:p>
      <w:pPr>
        <w:pStyle w:val="Heading2"/>
      </w:pPr>
      <w:r>
        <w:t xml:space="preserve">Languages</w:t>
      </w:r>
    </w:p>
    <w:p>
      <w:pPr>
        <w:numPr>
          <w:ilvl w:val="0"/>
          <w:numId w:val="1007"/>
        </w:numPr>
        <w:pStyle w:val="Compact"/>
      </w:pPr>
      <w:r>
        <w:t xml:space="preserve">Bangla (Native)</w:t>
      </w:r>
    </w:p>
    <w:p>
      <w:pPr>
        <w:numPr>
          <w:ilvl w:val="0"/>
          <w:numId w:val="1007"/>
        </w:numPr>
        <w:pStyle w:val="Compact"/>
      </w:pPr>
      <w:r>
        <w:t xml:space="preserve">English (Fluent)</w:t>
      </w:r>
    </w:p>
    <w:p>
      <w:pPr>
        <w:numPr>
          <w:ilvl w:val="0"/>
          <w:numId w:val="1007"/>
        </w:numPr>
        <w:pStyle w:val="Compact"/>
      </w:pPr>
      <w:r>
        <w:t xml:space="preserve">Urdu (Basic Communication)</w:t>
      </w:r>
    </w:p>
    <w:bookmarkEnd w:id="29"/>
    <w:bookmarkStart w:id="30" w:name="references"/>
    <w:p>
      <w:pPr>
        <w:pStyle w:val="Heading2"/>
      </w:pPr>
      <w:r>
        <w:t xml:space="preserve">References</w:t>
      </w:r>
    </w:p>
    <w:p>
      <w:pPr>
        <w:pStyle w:val="FirstParagraph"/>
      </w:pPr>
      <w:r>
        <w:t xml:space="preserve">Available upon request. Previous supervisors and colleagues in Bangladesh Dhaka include Dr. Farida Ahmed (Principal, Dhaka Public School) and Mr. Shahidul Islam (Head of Counseling, Bangladesh Institute of Education).</w:t>
      </w:r>
    </w:p>
    <w:bookmarkEnd w:id="30"/>
    <w:bookmarkStart w:id="31" w:name="X7767ef05d52a66f2623b7d87f7490d17c906fc0"/>
    <w:p>
      <w:pPr>
        <w:pStyle w:val="Heading2"/>
      </w:pPr>
      <w:r>
        <w:t xml:space="preserve">Why Choose Me as a School Counselor in Bangladesh Dhaka?</w:t>
      </w:r>
    </w:p>
    <w:p>
      <w:pPr>
        <w:pStyle w:val="FirstParagraph"/>
      </w:pPr>
      <w:r>
        <w:t xml:space="preserve">As a certified School Counselor with extensive experience in Bangladesh Dhaka, I am uniquely positioned to address the specific needs of students and families in this region. My work focuses on bridging cultural gaps, promoting mental health awareness, and empowering students to achieve academic and personal success. With a deep-rooted commitment to improving educational outcomes in Bangladesh, I bring both local expertise and global best practices to every counseling session. Whether it’s supporting a student struggling with exam pressure or guiding a family through socio-economic challenges, my goal is to create a safe, inclusive environment that nurtures growth. This Resume reflects my dedication to making a meaningful impact as a School Counselor in 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Counselor Resume - Bangladesh Dhaka</dc:title>
  <dc:creator/>
  <dc:language>en</dc:language>
  <cp:keywords/>
  <dcterms:created xsi:type="dcterms:W3CDTF">2026-07-24T03:44:20Z</dcterms:created>
  <dcterms:modified xsi:type="dcterms:W3CDTF">2026-07-24T03:44:20Z</dcterms:modified>
</cp:coreProperties>
</file>

<file path=docProps/custom.xml><?xml version="1.0" encoding="utf-8"?>
<Properties xmlns="http://schemas.openxmlformats.org/officeDocument/2006/custom-properties" xmlns:vt="http://schemas.openxmlformats.org/officeDocument/2006/docPropsVTypes"/>
</file>