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bookmarkStart w:id="32" w:name="resume-school-counselor-in-china-beijing"/>
    <w:p>
      <w:pPr>
        <w:pStyle w:val="Heading1"/>
      </w:pPr>
      <w:r>
        <w:t xml:space="preserve">Resume: School Counselor in China Beijing</w:t>
      </w:r>
    </w:p>
    <w:bookmarkStart w:id="20" w:name="professional-summary"/>
    <w:p>
      <w:pPr>
        <w:pStyle w:val="Heading2"/>
      </w:pPr>
      <w:r>
        <w:t xml:space="preserve">Professional Summary</w:t>
      </w:r>
    </w:p>
    <w:p>
      <w:pPr>
        <w:pStyle w:val="FirstParagraph"/>
      </w:pPr>
      <w:r>
        <w:t xml:space="preserve">Highly motivated and experienced School Counselor with a proven track record of supporting student development, academic success, and mental well-being in multicultural educational environments. Specialized in fostering inclusive learning spaces that align with the evolving needs of students in China Beijing. Adept at collaborating with educators, parents, and community stakeholders to create holistic support systems tailored to the unique challenges faced by students in one of Asia’s most dynamic cities.</w:t>
      </w:r>
    </w:p>
    <w:bookmarkEnd w:id="20"/>
    <w:bookmarkStart w:id="21" w:name="education"/>
    <w:p>
      <w:pPr>
        <w:pStyle w:val="Heading2"/>
      </w:pPr>
      <w:r>
        <w:t xml:space="preserve">Education</w:t>
      </w:r>
    </w:p>
    <w:p>
      <w:pPr>
        <w:pStyle w:val="FirstParagraph"/>
      </w:pPr>
      <w:r>
        <w:rPr>
          <w:bCs/>
          <w:b/>
        </w:rPr>
        <w:t xml:space="preserve">M.A. in Counseling Psychology</w:t>
      </w:r>
      <w:r>
        <w:br/>
      </w:r>
      <w:r>
        <w:t xml:space="preserve">Beijing Normal University, Beijing, China</w:t>
      </w:r>
      <w:r>
        <w:br/>
      </w:r>
      <w:r>
        <w:t xml:space="preserve">Graduated: June 2018</w:t>
      </w:r>
      <w:r>
        <w:br/>
      </w:r>
      <w:r>
        <w:t xml:space="preserve">Thesis: "Cultural Adaptation and Mental Health Support for International Students in Chinese Schools"</w:t>
      </w:r>
    </w:p>
    <w:p>
      <w:pPr>
        <w:pStyle w:val="BodyText"/>
      </w:pPr>
      <w:r>
        <w:rPr>
          <w:bCs/>
          <w:b/>
        </w:rPr>
        <w:t xml:space="preserve">B.S. in Educational Psychology</w:t>
      </w:r>
      <w:r>
        <w:br/>
      </w:r>
      <w:r>
        <w:t xml:space="preserve">Shanghai Jiao Tong University, Shanghai, China</w:t>
      </w:r>
      <w:r>
        <w:br/>
      </w:r>
      <w:r>
        <w:t xml:space="preserve">Graduated: June 2015</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iCs/>
          <w:i/>
        </w:rPr>
        <w:t xml:space="preserve">Beijing International School (BIS)</w:t>
      </w:r>
      <w:r>
        <w:br/>
      </w:r>
      <w:r>
        <w:t xml:space="preserve">September 2018 – Present</w:t>
      </w:r>
      <w:r>
        <w:br/>
      </w:r>
      <w:r>
        <w:t xml:space="preserve">- Provided individual and group counseling to students from grades K-12, focusing on academic motivation, social-emotional learning, and conflict resolution.</w:t>
      </w:r>
      <w:r>
        <w:br/>
      </w:r>
      <w:r>
        <w:t xml:space="preserve">- Collaborated with teachers to develop personalized learning plans for students with special needs, ensuring alignment with China’s national education standards.</w:t>
      </w:r>
      <w:r>
        <w:br/>
      </w:r>
      <w:r>
        <w:t xml:space="preserve">- Organized workshops on mental health awareness for parents and educators, emphasizing the importance of cultural sensitivity in counseling practices.</w:t>
      </w:r>
      <w:r>
        <w:br/>
      </w:r>
      <w:r>
        <w:t xml:space="preserve">- Led initiatives to integrate technology into counseling services, including virtual support groups and online resources tailored to Beijing’s urban student population.</w:t>
      </w:r>
    </w:p>
    <w:bookmarkEnd w:id="22"/>
    <w:bookmarkStart w:id="23" w:name="academic-advisor"/>
    <w:p>
      <w:pPr>
        <w:pStyle w:val="Heading3"/>
      </w:pPr>
      <w:r>
        <w:t xml:space="preserve">Academic Advisor</w:t>
      </w:r>
    </w:p>
    <w:p>
      <w:pPr>
        <w:pStyle w:val="FirstParagraph"/>
      </w:pPr>
      <w:r>
        <w:rPr>
          <w:iCs/>
          <w:i/>
        </w:rPr>
        <w:t xml:space="preserve">Beijing Foreign Studies University (BFSU)</w:t>
      </w:r>
      <w:r>
        <w:br/>
      </w:r>
      <w:r>
        <w:t xml:space="preserve">January 2016 – August 2018</w:t>
      </w:r>
      <w:r>
        <w:br/>
      </w:r>
      <w:r>
        <w:t xml:space="preserve">- Advised undergraduate students on academic planning, career development, and campus resources.</w:t>
      </w:r>
      <w:r>
        <w:br/>
      </w:r>
      <w:r>
        <w:t xml:space="preserve">- Conducted assessments to identify students’ learning styles and provided strategies for academic improvement.</w:t>
      </w:r>
      <w:r>
        <w:br/>
      </w:r>
      <w:r>
        <w:t xml:space="preserve">- Facilitated peer mentoring programs to enhance student engagement and foster a supportive campus culture in Beijing’s competitive educational environment.</w:t>
      </w:r>
    </w:p>
    <w:bookmarkEnd w:id="23"/>
    <w:bookmarkStart w:id="24" w:name="research-assistant"/>
    <w:p>
      <w:pPr>
        <w:pStyle w:val="Heading3"/>
      </w:pPr>
      <w:r>
        <w:t xml:space="preserve">Research Assistant</w:t>
      </w:r>
    </w:p>
    <w:p>
      <w:pPr>
        <w:pStyle w:val="FirstParagraph"/>
      </w:pPr>
      <w:r>
        <w:rPr>
          <w:iCs/>
          <w:i/>
        </w:rPr>
        <w:t xml:space="preserve">Center for Child Development, Beijing Normal University</w:t>
      </w:r>
      <w:r>
        <w:br/>
      </w:r>
      <w:r>
        <w:t xml:space="preserve">September 2015 – December 2015</w:t>
      </w:r>
      <w:r>
        <w:br/>
      </w:r>
      <w:r>
        <w:t xml:space="preserve">- Assisted in research projects examining the impact of socioeconomic factors on student achievement in Beijing schools.</w:t>
      </w:r>
      <w:r>
        <w:br/>
      </w:r>
      <w:r>
        <w:t xml:space="preserve">- Analyzed data from surveys and interviews to inform policy recommendations for school counselors and administrators.</w:t>
      </w:r>
    </w:p>
    <w:bookmarkEnd w:id="24"/>
    <w:bookmarkEnd w:id="25"/>
    <w:bookmarkStart w:id="26" w:name="skills"/>
    <w:p>
      <w:pPr>
        <w:pStyle w:val="Heading2"/>
      </w:pPr>
      <w:r>
        <w:t xml:space="preserve">Skills</w:t>
      </w:r>
    </w:p>
    <w:p>
      <w:pPr>
        <w:numPr>
          <w:ilvl w:val="0"/>
          <w:numId w:val="1001"/>
        </w:numPr>
        <w:pStyle w:val="Compact"/>
      </w:pPr>
      <w:r>
        <w:t xml:space="preserve">Expertise in child and adolescent psychology with a focus on China Beijing’s educational context.</w:t>
      </w:r>
    </w:p>
    <w:p>
      <w:pPr>
        <w:numPr>
          <w:ilvl w:val="0"/>
          <w:numId w:val="1001"/>
        </w:numPr>
        <w:pStyle w:val="Compact"/>
      </w:pPr>
      <w:r>
        <w:t xml:space="preserve">Proficient in conducting individual and group counseling sessions using culturally responsive approaches.</w:t>
      </w:r>
    </w:p>
    <w:p>
      <w:pPr>
        <w:numPr>
          <w:ilvl w:val="0"/>
          <w:numId w:val="1001"/>
        </w:numPr>
        <w:pStyle w:val="Compact"/>
      </w:pPr>
      <w:r>
        <w:t xml:space="preserve">Skilled in developing and implementing school-wide mental health initiatives aligned with Chinese educational policies.</w:t>
      </w:r>
    </w:p>
    <w:p>
      <w:pPr>
        <w:numPr>
          <w:ilvl w:val="0"/>
          <w:numId w:val="1001"/>
        </w:numPr>
        <w:pStyle w:val="Compact"/>
      </w:pPr>
      <w:r>
        <w:t xml:space="preserve">Strong ability to communicate effectively with students, parents, and educators in both English and Mandarin.</w:t>
      </w:r>
    </w:p>
    <w:p>
      <w:pPr>
        <w:numPr>
          <w:ilvl w:val="0"/>
          <w:numId w:val="1001"/>
        </w:numPr>
        <w:pStyle w:val="Compact"/>
      </w:pPr>
      <w:r>
        <w:t xml:space="preserve">Experienced in using digital tools for counseling, such as virtual platforms for remote support during the pandemic.</w:t>
      </w:r>
    </w:p>
    <w:bookmarkEnd w:id="26"/>
    <w:bookmarkStart w:id="27" w:name="certifications"/>
    <w:p>
      <w:pPr>
        <w:pStyle w:val="Heading2"/>
      </w:pPr>
      <w:r>
        <w:t xml:space="preserve">Certifications</w:t>
      </w:r>
    </w:p>
    <w:p>
      <w:pPr>
        <w:pStyle w:val="FirstParagraph"/>
      </w:pPr>
      <w:r>
        <w:rPr>
          <w:bCs/>
          <w:b/>
        </w:rPr>
        <w:t xml:space="preserve">National Certified Counselor (NCC)</w:t>
      </w:r>
      <w:r>
        <w:br/>
      </w:r>
      <w:r>
        <w:t xml:space="preserve">American Counseling Association (ACA), 2019</w:t>
      </w:r>
    </w:p>
    <w:p>
      <w:pPr>
        <w:pStyle w:val="BodyText"/>
      </w:pPr>
      <w:r>
        <w:rPr>
          <w:bCs/>
          <w:b/>
        </w:rPr>
        <w:t xml:space="preserve">Chinese Mental Health Counselor Certification</w:t>
      </w:r>
      <w:r>
        <w:br/>
      </w:r>
      <w:r>
        <w:t xml:space="preserve">Ministry of Education, China, 2020</w:t>
      </w:r>
    </w:p>
    <w:p>
      <w:pPr>
        <w:pStyle w:val="BodyText"/>
      </w:pPr>
      <w:r>
        <w:rPr>
          <w:bCs/>
          <w:b/>
        </w:rPr>
        <w:t xml:space="preserve">Training in Trauma-Informed Practices for School Counselors</w:t>
      </w:r>
      <w:r>
        <w:br/>
      </w:r>
      <w:r>
        <w:t xml:space="preserve">Beijing Psychological Association, 2021</w:t>
      </w:r>
    </w:p>
    <w:bookmarkEnd w:id="27"/>
    <w:bookmarkStart w:id="28" w:name="professional-affiliations"/>
    <w:p>
      <w:pPr>
        <w:pStyle w:val="Heading2"/>
      </w:pPr>
      <w:r>
        <w:t xml:space="preserve">Professional Affiliations</w:t>
      </w:r>
    </w:p>
    <w:p>
      <w:pPr>
        <w:numPr>
          <w:ilvl w:val="0"/>
          <w:numId w:val="1002"/>
        </w:numPr>
        <w:pStyle w:val="Compact"/>
      </w:pPr>
      <w:r>
        <w:t xml:space="preserve">American School Counselor Association (ASCA)</w:t>
      </w:r>
    </w:p>
    <w:p>
      <w:pPr>
        <w:numPr>
          <w:ilvl w:val="0"/>
          <w:numId w:val="1002"/>
        </w:numPr>
        <w:pStyle w:val="Compact"/>
      </w:pPr>
      <w:r>
        <w:t xml:space="preserve">Chinese Psychological Society (CPS)</w:t>
      </w:r>
    </w:p>
    <w:p>
      <w:pPr>
        <w:numPr>
          <w:ilvl w:val="0"/>
          <w:numId w:val="1002"/>
        </w:numPr>
        <w:pStyle w:val="Compact"/>
      </w:pPr>
      <w:r>
        <w:t xml:space="preserve">Beijing Education Association for School Counselors</w:t>
      </w:r>
    </w:p>
    <w:bookmarkEnd w:id="28"/>
    <w:bookmarkStart w:id="29" w:name="language-proficiency"/>
    <w:p>
      <w:pPr>
        <w:pStyle w:val="Heading2"/>
      </w:pPr>
      <w:r>
        <w:t xml:space="preserve">Language Proficiency</w:t>
      </w:r>
    </w:p>
    <w:p>
      <w:pPr>
        <w:numPr>
          <w:ilvl w:val="0"/>
          <w:numId w:val="1003"/>
        </w:numPr>
        <w:pStyle w:val="Compact"/>
      </w:pPr>
      <w:r>
        <w:t xml:space="preserve">English: Native speaker</w:t>
      </w:r>
    </w:p>
    <w:p>
      <w:pPr>
        <w:numPr>
          <w:ilvl w:val="0"/>
          <w:numId w:val="1003"/>
        </w:numPr>
        <w:pStyle w:val="Compact"/>
      </w:pPr>
      <w:r>
        <w:t xml:space="preserve">Mandarin Chinese: Advanced (Hanyu Shuiping Kao Shi - HSK Level 6)</w:t>
      </w:r>
    </w:p>
    <w:p>
      <w:pPr>
        <w:numPr>
          <w:ilvl w:val="0"/>
          <w:numId w:val="1003"/>
        </w:numPr>
        <w:pStyle w:val="Compact"/>
      </w:pPr>
      <w:r>
        <w:t xml:space="preserve">Spanish: Intermediate (DELE B1)</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counselor for the Beijing Youth Development Foundation, providing free mental health services to underprivileged students.</w:t>
      </w:r>
      <w:r>
        <w:br/>
      </w:r>
      <w:r>
        <w:t xml:space="preserve">- Member of the Beijing International Education Council, contributing to policy discussions on student welfare and academic support.</w:t>
      </w:r>
    </w:p>
    <w:p>
      <w:pPr>
        <w:pStyle w:val="BodyText"/>
      </w:pPr>
      <w:r>
        <w:rPr>
          <w:bCs/>
          <w:b/>
        </w:rPr>
        <w:t xml:space="preserve">Publications:</w:t>
      </w:r>
      <w:r>
        <w:br/>
      </w:r>
      <w:r>
        <w:t xml:space="preserve">- "Cultural Competence in School Counseling: Lessons from Beijing" (2021), Journal of International Education.</w:t>
      </w:r>
      <w:r>
        <w:br/>
      </w:r>
      <w:r>
        <w:t xml:space="preserve">- "Adapting Counseling Strategies for Diverse Learners in China’s Urban Schools" (2020), presented at the Asia-Pacific Conference on Educational Psychology.</w:t>
      </w:r>
    </w:p>
    <w:bookmarkEnd w:id="30"/>
    <w:bookmarkStart w:id="31" w:name="contact-information"/>
    <w:p>
      <w:pPr>
        <w:pStyle w:val="Heading2"/>
      </w:pPr>
      <w:r>
        <w:t xml:space="preserve">Contact Information</w:t>
      </w:r>
    </w:p>
    <w:p>
      <w:pPr>
        <w:pStyle w:val="FirstParagraph"/>
      </w:pPr>
      <w:r>
        <w:t xml:space="preserve">Emily Zhang</w:t>
      </w:r>
      <w:r>
        <w:br/>
      </w:r>
      <w:r>
        <w:t xml:space="preserve">Email: emily.zhang.counselor@gmail.com</w:t>
      </w:r>
      <w:r>
        <w:br/>
      </w:r>
      <w:r>
        <w:t xml:space="preserve">Phone: +86 138-1234-5678</w:t>
      </w:r>
      <w:r>
        <w:br/>
      </w:r>
      <w:r>
        <w:t xml:space="preserve">LinkedIn: linkedin.com/in/emilyzhang-schoolcounselor-beijing</w:t>
      </w:r>
    </w:p>
    <w:bookmarkEnd w:id="31"/>
    <w:p>
      <w:pPr>
        <w:pStyle w:val="BodyText"/>
      </w:pPr>
      <w:r>
        <w:t xml:space="preserve">This resume is tailored for the role of School Counselor in China Beijing, emphasizing cultural adaptability, educational expertise, and a commitment to student success in one of the world’s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China Beijing</dc:title>
  <dc:creator/>
  <dc:language>en</dc:language>
  <cp:keywords/>
  <dcterms:created xsi:type="dcterms:W3CDTF">2026-07-21T13:15:25Z</dcterms:created>
  <dcterms:modified xsi:type="dcterms:W3CDTF">2026-07-21T13:15:25Z</dcterms:modified>
</cp:coreProperties>
</file>

<file path=docProps/custom.xml><?xml version="1.0" encoding="utf-8"?>
<Properties xmlns="http://schemas.openxmlformats.org/officeDocument/2006/custom-properties" xmlns:vt="http://schemas.openxmlformats.org/officeDocument/2006/docPropsVTypes"/>
</file>