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China</w:t>
      </w:r>
      <w:r>
        <w:t xml:space="preserve"> </w:t>
      </w:r>
      <w:r>
        <w:t xml:space="preserve">Guangzhou</w:t>
      </w:r>
    </w:p>
    <w:bookmarkStart w:id="32" w:name="resume"/>
    <w:p>
      <w:pPr>
        <w:pStyle w:val="Heading1"/>
      </w:pPr>
      <w:r>
        <w:t xml:space="preserve">Resume</w:t>
      </w:r>
    </w:p>
    <w:bookmarkStart w:id="31" w:name="school-counselor-china-guangzhou"/>
    <w:p>
      <w:pPr>
        <w:pStyle w:val="Heading2"/>
      </w:pPr>
      <w:r>
        <w:t xml:space="preserve">School Counselor | China Guangzhou</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Emily Zhang</w:t>
      </w:r>
      <w:r>
        <w:br/>
      </w:r>
      <w:r>
        <w:rPr>
          <w:bCs/>
          <w:b/>
        </w:rPr>
        <w:t xml:space="preserve">Email:</w:t>
      </w:r>
      <w:r>
        <w:t xml:space="preserve"> </w:t>
      </w:r>
      <w:r>
        <w:t xml:space="preserve">emily.zhang@counseling.com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Dynamic and compassionate School Counselor with over 7 years of experience in providing academic, social, and emotional support to students in diverse educational settings. Specialized in fostering student well-being through individual and group counseling, crisis intervention, and collaboration with educators and families. Proven track record of developing culturally sensitive programs tailored for international and local students in Guangzhou, China. Adept at navigating the unique challenges of the Chinese education system while promoting inclusive learning environments.</w:t>
      </w:r>
    </w:p>
    <w:bookmarkEnd w:id="21"/>
    <w:bookmarkStart w:id="22" w:name="education"/>
    <w:p>
      <w:pPr>
        <w:pStyle w:val="Heading3"/>
      </w:pPr>
      <w:r>
        <w:t xml:space="preserve">Education</w:t>
      </w:r>
    </w:p>
    <w:p>
      <w:pPr>
        <w:numPr>
          <w:ilvl w:val="0"/>
          <w:numId w:val="1001"/>
        </w:numPr>
        <w:pStyle w:val="Compact"/>
      </w:pPr>
      <w:r>
        <w:rPr>
          <w:bCs/>
          <w:b/>
        </w:rPr>
        <w:t xml:space="preserve">Master of Education in Counseling (2015–2017)</w:t>
      </w:r>
      <w:r>
        <w:br/>
      </w:r>
      <w:r>
        <w:t xml:space="preserve">University of Hong Kong, Hong Kong</w:t>
      </w:r>
      <w:r>
        <w:br/>
      </w:r>
      <w:r>
        <w:t xml:space="preserve">- Focused on developmental psychology, multicultural counseling, and school-based interventions.</w:t>
      </w:r>
    </w:p>
    <w:p>
      <w:pPr>
        <w:numPr>
          <w:ilvl w:val="0"/>
          <w:numId w:val="1001"/>
        </w:numPr>
        <w:pStyle w:val="Compact"/>
      </w:pPr>
      <w:r>
        <w:rPr>
          <w:bCs/>
          <w:b/>
        </w:rPr>
        <w:t xml:space="preserve">Bachelor of Arts in Psychology (2011–2015)</w:t>
      </w:r>
      <w:r>
        <w:br/>
      </w:r>
      <w:r>
        <w:t xml:space="preserve">Beijing Normal University, China</w:t>
      </w:r>
      <w:r>
        <w:br/>
      </w:r>
      <w:r>
        <w:t xml:space="preserve">- Graduated with honors; conducted research on adolescent mental health in urban Chinese schools.</w:t>
      </w:r>
    </w:p>
    <w:bookmarkEnd w:id="22"/>
    <w:bookmarkStart w:id="26" w:name="professional-experience"/>
    <w:p>
      <w:pPr>
        <w:pStyle w:val="Heading3"/>
      </w:pPr>
      <w:r>
        <w:t xml:space="preserve">Professional Experience</w:t>
      </w:r>
    </w:p>
    <w:bookmarkStart w:id="23" w:name="senior-school-counselor"/>
    <w:p>
      <w:pPr>
        <w:pStyle w:val="Heading4"/>
      </w:pPr>
      <w:r>
        <w:t xml:space="preserve">Senior School Counselor</w:t>
      </w:r>
    </w:p>
    <w:p>
      <w:pPr>
        <w:pStyle w:val="FirstParagraph"/>
      </w:pPr>
      <w:r>
        <w:rPr>
          <w:bCs/>
          <w:b/>
        </w:rPr>
        <w:t xml:space="preserve">Guangzhou International School (GIS)</w:t>
      </w:r>
      <w:r>
        <w:t xml:space="preserve"> </w:t>
      </w:r>
      <w:r>
        <w:t xml:space="preserve">| Guangzhou, China | 2018–Present</w:t>
      </w:r>
    </w:p>
    <w:p>
      <w:pPr>
        <w:numPr>
          <w:ilvl w:val="0"/>
          <w:numId w:val="1002"/>
        </w:numPr>
        <w:pStyle w:val="Compact"/>
      </w:pPr>
      <w:r>
        <w:t xml:space="preserve">Provided individual and group counseling sessions to 500+ students annually, addressing academic pressure, social integration, and emotional challenges.</w:t>
      </w:r>
    </w:p>
    <w:p>
      <w:pPr>
        <w:numPr>
          <w:ilvl w:val="0"/>
          <w:numId w:val="1002"/>
        </w:numPr>
        <w:pStyle w:val="Compact"/>
      </w:pPr>
      <w:r>
        <w:t xml:space="preserve">Collaborated with teachers to identify at-risk students and implement early intervention strategies, reducing absenteeism by 20% in two years.</w:t>
      </w:r>
    </w:p>
    <w:p>
      <w:pPr>
        <w:numPr>
          <w:ilvl w:val="0"/>
          <w:numId w:val="1002"/>
        </w:numPr>
        <w:pStyle w:val="Compact"/>
      </w:pPr>
      <w:r>
        <w:t xml:space="preserve">Developed a cross-cultural mentorship program connecting international and local students to enhance inclusivity and communication skills.</w:t>
      </w:r>
    </w:p>
    <w:p>
      <w:pPr>
        <w:numPr>
          <w:ilvl w:val="0"/>
          <w:numId w:val="1002"/>
        </w:numPr>
        <w:pStyle w:val="Compact"/>
      </w:pPr>
      <w:r>
        <w:t xml:space="preserve">Organized workshops for parents on navigating the Chinese education system, with a focus on balancing academic excellence with mental health.</w:t>
      </w:r>
    </w:p>
    <w:bookmarkEnd w:id="23"/>
    <w:bookmarkStart w:id="24" w:name="school-counselor"/>
    <w:p>
      <w:pPr>
        <w:pStyle w:val="Heading4"/>
      </w:pPr>
      <w:r>
        <w:t xml:space="preserve">School Counselor</w:t>
      </w:r>
    </w:p>
    <w:p>
      <w:pPr>
        <w:pStyle w:val="FirstParagraph"/>
      </w:pPr>
      <w:r>
        <w:rPr>
          <w:bCs/>
          <w:b/>
        </w:rPr>
        <w:t xml:space="preserve">Guangdong Experimental Middle School</w:t>
      </w:r>
      <w:r>
        <w:t xml:space="preserve"> </w:t>
      </w:r>
      <w:r>
        <w:t xml:space="preserve">| Guangzhou, China | 2015–2018</w:t>
      </w:r>
    </w:p>
    <w:p>
      <w:pPr>
        <w:numPr>
          <w:ilvl w:val="0"/>
          <w:numId w:val="1003"/>
        </w:numPr>
        <w:pStyle w:val="Compact"/>
      </w:pPr>
      <w:r>
        <w:t xml:space="preserve">Managed a caseload of 300+ students, offering career guidance and academic planning aligned with China’s Gaokao (college entrance exam) system.</w:t>
      </w:r>
    </w:p>
    <w:p>
      <w:pPr>
        <w:numPr>
          <w:ilvl w:val="0"/>
          <w:numId w:val="1003"/>
        </w:numPr>
        <w:pStyle w:val="Compact"/>
      </w:pPr>
      <w:r>
        <w:t xml:space="preserve">Implemented a peer support initiative that improved student self-esteem and reduced bullying incidents by 15%.</w:t>
      </w:r>
    </w:p>
    <w:p>
      <w:pPr>
        <w:numPr>
          <w:ilvl w:val="0"/>
          <w:numId w:val="1003"/>
        </w:numPr>
        <w:pStyle w:val="Compact"/>
      </w:pPr>
      <w:r>
        <w:t xml:space="preserve">Partnered with local mental health organizations to provide accessible therapy services for students in need.</w:t>
      </w:r>
    </w:p>
    <w:p>
      <w:pPr>
        <w:numPr>
          <w:ilvl w:val="0"/>
          <w:numId w:val="1003"/>
        </w:numPr>
        <w:pStyle w:val="Compact"/>
      </w:pPr>
      <w:r>
        <w:t xml:space="preserve">Conducted biannual assessments to monitor student progress and adjust counseling strategies accordingly.</w:t>
      </w:r>
    </w:p>
    <w:bookmarkEnd w:id="24"/>
    <w:bookmarkStart w:id="25" w:name="counseling-intern"/>
    <w:p>
      <w:pPr>
        <w:pStyle w:val="Heading4"/>
      </w:pPr>
      <w:r>
        <w:t xml:space="preserve">Counseling Intern</w:t>
      </w:r>
    </w:p>
    <w:p>
      <w:pPr>
        <w:pStyle w:val="FirstParagraph"/>
      </w:pPr>
      <w:r>
        <w:rPr>
          <w:bCs/>
          <w:b/>
        </w:rPr>
        <w:t xml:space="preserve">Shanghai American School</w:t>
      </w:r>
      <w:r>
        <w:t xml:space="preserve"> </w:t>
      </w:r>
      <w:r>
        <w:t xml:space="preserve">| Shanghai, China | 2014–2015</w:t>
      </w:r>
    </w:p>
    <w:p>
      <w:pPr>
        <w:numPr>
          <w:ilvl w:val="0"/>
          <w:numId w:val="1004"/>
        </w:numPr>
        <w:pStyle w:val="Compact"/>
      </w:pPr>
      <w:r>
        <w:t xml:space="preserve">Gained hands-on experience in designing counseling curricula for diverse student populations, including expatriate and Chinese students.</w:t>
      </w:r>
    </w:p>
    <w:p>
      <w:pPr>
        <w:numPr>
          <w:ilvl w:val="0"/>
          <w:numId w:val="1004"/>
        </w:numPr>
        <w:pStyle w:val="Compact"/>
      </w:pPr>
      <w:r>
        <w:t xml:space="preserve">Supported school-wide initiatives to promote mental health awareness through assemblies and student-led campaigns.</w:t>
      </w:r>
    </w:p>
    <w:bookmarkEnd w:id="25"/>
    <w:bookmarkEnd w:id="26"/>
    <w:bookmarkStart w:id="27" w:name="skills"/>
    <w:p>
      <w:pPr>
        <w:pStyle w:val="Heading3"/>
      </w:pPr>
      <w:r>
        <w:t xml:space="preserve">Skills</w:t>
      </w:r>
    </w:p>
    <w:p>
      <w:pPr>
        <w:numPr>
          <w:ilvl w:val="0"/>
          <w:numId w:val="1005"/>
        </w:numPr>
        <w:pStyle w:val="Compact"/>
      </w:pPr>
      <w:r>
        <w:rPr>
          <w:bCs/>
          <w:b/>
        </w:rPr>
        <w:t xml:space="preserve">Counseling Techniques:</w:t>
      </w:r>
      <w:r>
        <w:t xml:space="preserve"> </w:t>
      </w:r>
      <w:r>
        <w:t xml:space="preserve">Cognitive Behavioral Therapy (CBT), Solution-Focused Brief Therapy, Crisis Intervention.</w:t>
      </w:r>
    </w:p>
    <w:p>
      <w:pPr>
        <w:numPr>
          <w:ilvl w:val="0"/>
          <w:numId w:val="1005"/>
        </w:numPr>
        <w:pStyle w:val="Compact"/>
      </w:pPr>
      <w:r>
        <w:rPr>
          <w:bCs/>
          <w:b/>
        </w:rPr>
        <w:t xml:space="preserve">Cultural Competence:</w:t>
      </w:r>
      <w:r>
        <w:t xml:space="preserve"> </w:t>
      </w:r>
      <w:r>
        <w:t xml:space="preserve">Expertise in understanding Chinese cultural norms, family dynamics, and educational values.</w:t>
      </w:r>
    </w:p>
    <w:p>
      <w:pPr>
        <w:numPr>
          <w:ilvl w:val="0"/>
          <w:numId w:val="1005"/>
        </w:numPr>
        <w:pStyle w:val="Compact"/>
      </w:pPr>
      <w:r>
        <w:rPr>
          <w:bCs/>
          <w:b/>
        </w:rPr>
        <w:t xml:space="preserve">Communication:</w:t>
      </w:r>
      <w:r>
        <w:t xml:space="preserve"> </w:t>
      </w:r>
      <w:r>
        <w:t xml:space="preserve">Fluency in Mandarin and English; strong interpersonal and active listening skills.</w:t>
      </w:r>
    </w:p>
    <w:p>
      <w:pPr>
        <w:numPr>
          <w:ilvl w:val="0"/>
          <w:numId w:val="1005"/>
        </w:numPr>
        <w:pStyle w:val="Compact"/>
      </w:pPr>
      <w:r>
        <w:rPr>
          <w:bCs/>
          <w:b/>
        </w:rPr>
        <w:t xml:space="preserve">Technology:</w:t>
      </w:r>
      <w:r>
        <w:t xml:space="preserve"> </w:t>
      </w:r>
      <w:r>
        <w:t xml:space="preserve">Proficient in using E-learning platforms (e.g., Moodle) and counseling software (e.g., PowerSchool).</w:t>
      </w:r>
    </w:p>
    <w:p>
      <w:pPr>
        <w:numPr>
          <w:ilvl w:val="0"/>
          <w:numId w:val="1005"/>
        </w:numPr>
        <w:pStyle w:val="Compact"/>
      </w:pPr>
      <w:r>
        <w:rPr>
          <w:bCs/>
          <w:b/>
        </w:rPr>
        <w:t xml:space="preserve">Cross-Cultural Collaboration:</w:t>
      </w:r>
      <w:r>
        <w:t xml:space="preserve"> </w:t>
      </w:r>
      <w:r>
        <w:t xml:space="preserve">Experience working with international staff and families to bridge cultural gaps.</w:t>
      </w:r>
    </w:p>
    <w:bookmarkEnd w:id="27"/>
    <w:bookmarkStart w:id="28" w:name="certifications"/>
    <w:p>
      <w:pPr>
        <w:pStyle w:val="Heading3"/>
      </w:pPr>
      <w:r>
        <w:t xml:space="preserve">Certifications</w:t>
      </w:r>
    </w:p>
    <w:p>
      <w:pPr>
        <w:numPr>
          <w:ilvl w:val="0"/>
          <w:numId w:val="1006"/>
        </w:numPr>
        <w:pStyle w:val="Compact"/>
      </w:pPr>
      <w:r>
        <w:rPr>
          <w:bCs/>
          <w:b/>
        </w:rPr>
        <w:t xml:space="preserve">Registered School Counselor (RSC)</w:t>
      </w:r>
      <w:r>
        <w:t xml:space="preserve"> </w:t>
      </w:r>
      <w:r>
        <w:t xml:space="preserve">| National Association of School Psychologists (2019)</w:t>
      </w:r>
    </w:p>
    <w:p>
      <w:pPr>
        <w:numPr>
          <w:ilvl w:val="0"/>
          <w:numId w:val="1006"/>
        </w:numPr>
        <w:pStyle w:val="Compact"/>
      </w:pPr>
      <w:r>
        <w:rPr>
          <w:bCs/>
          <w:b/>
        </w:rPr>
        <w:t xml:space="preserve">Certified in Trauma-Informed Practices</w:t>
      </w:r>
      <w:r>
        <w:t xml:space="preserve"> </w:t>
      </w:r>
      <w:r>
        <w:t xml:space="preserve">| Guangzhou Mental Health Center (2020)</w:t>
      </w:r>
    </w:p>
    <w:p>
      <w:pPr>
        <w:numPr>
          <w:ilvl w:val="0"/>
          <w:numId w:val="1006"/>
        </w:numPr>
        <w:pStyle w:val="Compact"/>
      </w:pPr>
      <w:r>
        <w:rPr>
          <w:bCs/>
          <w:b/>
        </w:rPr>
        <w:t xml:space="preserve">Google Certified Educator Level 1</w:t>
      </w:r>
      <w:r>
        <w:t xml:space="preserve"> </w:t>
      </w:r>
      <w:r>
        <w:t xml:space="preserve">| Google for Education (2021)</w:t>
      </w:r>
    </w:p>
    <w:bookmarkEnd w:id="28"/>
    <w:bookmarkStart w:id="29" w:name="languages"/>
    <w:p>
      <w:pPr>
        <w:pStyle w:val="Heading3"/>
      </w:pPr>
      <w:r>
        <w:t xml:space="preserve">Languages</w:t>
      </w:r>
    </w:p>
    <w:p>
      <w:pPr>
        <w:numPr>
          <w:ilvl w:val="0"/>
          <w:numId w:val="1007"/>
        </w:numPr>
        <w:pStyle w:val="Compact"/>
      </w:pPr>
      <w:r>
        <w:t xml:space="preserve">Mandarin Chinese – Native proficiency</w:t>
      </w:r>
    </w:p>
    <w:p>
      <w:pPr>
        <w:numPr>
          <w:ilvl w:val="0"/>
          <w:numId w:val="1007"/>
        </w:numPr>
        <w:pStyle w:val="Compact"/>
      </w:pPr>
      <w:r>
        <w:t xml:space="preserve">English – Fluent</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50+ underprivileged students through the Guangzhou Youth Foundation, focusing on academic support and life skills development.</w:t>
      </w:r>
    </w:p>
    <w:p>
      <w:pPr>
        <w:pStyle w:val="BodyText"/>
      </w:pPr>
      <w:r>
        <w:rPr>
          <w:bCs/>
          <w:b/>
        </w:rPr>
        <w:t xml:space="preserve">Publications:</w:t>
      </w:r>
      <w:r>
        <w:t xml:space="preserve"> </w:t>
      </w:r>
      <w:r>
        <w:t xml:space="preserve">Authored an article titled “Bridging the Gap: Cultural Sensitivity in School Counseling for Chinese Students” published in the *Journal of International Education* (2021).</w:t>
      </w:r>
    </w:p>
    <w:p>
      <w:pPr>
        <w:pStyle w:val="BodyText"/>
      </w:pPr>
      <w:r>
        <w:rPr>
          <w:bCs/>
          <w:b/>
        </w:rPr>
        <w:t xml:space="preserve">Credentials:</w:t>
      </w:r>
      <w:r>
        <w:t xml:space="preserve"> </w:t>
      </w:r>
      <w:r>
        <w:t xml:space="preserve">Member of the Guangzhou Psychological Association and the China Education Research Society.</w:t>
      </w:r>
    </w:p>
    <w:bookmarkEnd w:id="30"/>
    <w:p>
      <w:pPr>
        <w:pStyle w:val="BodyText"/>
      </w:pPr>
      <w:r>
        <w:t xml:space="preserve">Resume | School Counselor | China Guangzhou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China Guangzhou</dc:title>
  <dc:creator/>
  <dc:language>en</dc:language>
  <cp:keywords/>
  <dcterms:created xsi:type="dcterms:W3CDTF">2026-07-21T06:21:17Z</dcterms:created>
  <dcterms:modified xsi:type="dcterms:W3CDTF">2026-07-21T06:21:17Z</dcterms:modified>
</cp:coreProperties>
</file>

<file path=docProps/custom.xml><?xml version="1.0" encoding="utf-8"?>
<Properties xmlns="http://schemas.openxmlformats.org/officeDocument/2006/custom-properties" xmlns:vt="http://schemas.openxmlformats.org/officeDocument/2006/docPropsVTypes"/>
</file>