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w:t>
      </w:r>
      <w:r>
        <w:t xml:space="preserve"> </w:t>
      </w:r>
      <w:r>
        <w:t xml:space="preserve">Germany</w:t>
      </w:r>
      <w:r>
        <w:t xml:space="preserve"> </w:t>
      </w:r>
      <w:r>
        <w:t xml:space="preserve">Frankfurt</w:t>
      </w:r>
    </w:p>
    <w:bookmarkStart w:id="33" w:name="X417828c22af6e520172820cb4c10a4d881b69e8"/>
    <w:p>
      <w:pPr>
        <w:pStyle w:val="Heading1"/>
      </w:pPr>
      <w:r>
        <w:t xml:space="preserve">Resume: School Counselor in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Location:</w:t>
      </w:r>
      <w:r>
        <w:t xml:space="preserve"> </w:t>
      </w:r>
      <w:r>
        <w:t xml:space="preserve">Frankfurt am Main, Germany</w:t>
      </w:r>
    </w:p>
    <w:bookmarkEnd w:id="20"/>
    <w:bookmarkStart w:id="21" w:name="professional-summary"/>
    <w:p>
      <w:pPr>
        <w:pStyle w:val="Heading2"/>
      </w:pPr>
      <w:r>
        <w:t xml:space="preserve">Professional Summary</w:t>
      </w:r>
    </w:p>
    <w:p>
      <w:pPr>
        <w:pStyle w:val="FirstParagraph"/>
      </w:pPr>
      <w:r>
        <w:t xml:space="preserve">A dedicated and experienced School Counselor with a passion for supporting student development in multicultural educational environments. Specializing in academic guidance, career counseling, and emotional well-being, I have worked extensively within the German education system to foster holistic growth among students. My expertise in navigating the unique challenges of Germany Frankfurt's diverse student population aligns perfectly with the mission of promoting academic excellence and personal resilience. This Resume reflects my commitment to creating inclusive, supportive learning spaces that empower students to thrive in both their educational journeys and future careers.</w:t>
      </w:r>
    </w:p>
    <w:bookmarkEnd w:id="21"/>
    <w:bookmarkStart w:id="25" w:name="professional-experience"/>
    <w:p>
      <w:pPr>
        <w:pStyle w:val="Heading2"/>
      </w:pPr>
      <w:r>
        <w:t xml:space="preserve">Professional Experience</w:t>
      </w:r>
    </w:p>
    <w:bookmarkStart w:id="22" w:name="school-counselor"/>
    <w:p>
      <w:pPr>
        <w:pStyle w:val="Heading3"/>
      </w:pPr>
      <w:r>
        <w:t xml:space="preserve">School Counselor</w:t>
      </w:r>
    </w:p>
    <w:p>
      <w:pPr>
        <w:pStyle w:val="FirstParagraph"/>
      </w:pPr>
      <w:r>
        <w:rPr>
          <w:bCs/>
          <w:b/>
        </w:rPr>
        <w:t xml:space="preserve">Frankfurt International School (FIS)</w:t>
      </w:r>
      <w:r>
        <w:t xml:space="preserve">, Frankfurt am Main, Germany | 2018 – Present</w:t>
      </w:r>
    </w:p>
    <w:p>
      <w:pPr>
        <w:numPr>
          <w:ilvl w:val="0"/>
          <w:numId w:val="1001"/>
        </w:numPr>
        <w:pStyle w:val="Compact"/>
      </w:pPr>
      <w:r>
        <w:t xml:space="preserve">Provided individual and group counseling sessions to over 500 students annually, addressing academic challenges, career planning, and personal development.</w:t>
      </w:r>
    </w:p>
    <w:p>
      <w:pPr>
        <w:numPr>
          <w:ilvl w:val="0"/>
          <w:numId w:val="1001"/>
        </w:numPr>
        <w:pStyle w:val="Compact"/>
      </w:pPr>
      <w:r>
        <w:t xml:space="preserve">Collaborated with teachers and parents to create personalized learning plans for students with special needs or those requiring academic support.</w:t>
      </w:r>
    </w:p>
    <w:p>
      <w:pPr>
        <w:numPr>
          <w:ilvl w:val="0"/>
          <w:numId w:val="1001"/>
        </w:numPr>
        <w:pStyle w:val="Compact"/>
      </w:pPr>
      <w:r>
        <w:t xml:space="preserve">Organized workshops on stress management, study skills, and cultural adaptation for international students in Germany Frankfurt.</w:t>
      </w:r>
    </w:p>
    <w:p>
      <w:pPr>
        <w:numPr>
          <w:ilvl w:val="0"/>
          <w:numId w:val="1001"/>
        </w:numPr>
        <w:pStyle w:val="Compact"/>
      </w:pPr>
      <w:r>
        <w:t xml:space="preserve">Served as a liaison between schools and local community organizations to ensure access to mental health resources and extracurricular opportunities.</w:t>
      </w:r>
    </w:p>
    <w:p>
      <w:pPr>
        <w:numPr>
          <w:ilvl w:val="0"/>
          <w:numId w:val="1001"/>
        </w:numPr>
        <w:pStyle w:val="Compact"/>
      </w:pPr>
      <w:r>
        <w:t xml:space="preserve">Contributed to the development of a school-wide anti-bullying program that reduced reported incidents by 30% within two years.</w:t>
      </w:r>
    </w:p>
    <w:bookmarkEnd w:id="22"/>
    <w:bookmarkStart w:id="23" w:name="counseling-assistant"/>
    <w:p>
      <w:pPr>
        <w:pStyle w:val="Heading3"/>
      </w:pPr>
      <w:r>
        <w:t xml:space="preserve">Counseling Assistant</w:t>
      </w:r>
    </w:p>
    <w:p>
      <w:pPr>
        <w:pStyle w:val="FirstParagraph"/>
      </w:pPr>
      <w:r>
        <w:rPr>
          <w:bCs/>
          <w:b/>
        </w:rPr>
        <w:t xml:space="preserve">St. Paulus Gymnasium</w:t>
      </w:r>
      <w:r>
        <w:t xml:space="preserve">, Frankfurt am Main, Germany | 2015 – 2018</w:t>
      </w:r>
    </w:p>
    <w:p>
      <w:pPr>
        <w:numPr>
          <w:ilvl w:val="0"/>
          <w:numId w:val="1002"/>
        </w:numPr>
        <w:pStyle w:val="Compact"/>
      </w:pPr>
      <w:r>
        <w:t xml:space="preserve">Supported school counselors in managing student records, scheduling appointments, and maintaining confidentiality protocols.</w:t>
      </w:r>
    </w:p>
    <w:p>
      <w:pPr>
        <w:numPr>
          <w:ilvl w:val="0"/>
          <w:numId w:val="1002"/>
        </w:numPr>
        <w:pStyle w:val="Compact"/>
      </w:pPr>
      <w:r>
        <w:t xml:space="preserve">Fostered relationships with students from diverse cultural backgrounds, emphasizing inclusivity and understanding in Germany Frankfurt's education system.</w:t>
      </w:r>
    </w:p>
    <w:p>
      <w:pPr>
        <w:numPr>
          <w:ilvl w:val="0"/>
          <w:numId w:val="1002"/>
        </w:numPr>
        <w:pStyle w:val="Compact"/>
      </w:pPr>
      <w:r>
        <w:t xml:space="preserve">Assisted in the implementation of career guidance initiatives, including mock interviews and university application workshops.</w:t>
      </w:r>
    </w:p>
    <w:p>
      <w:pPr>
        <w:numPr>
          <w:ilvl w:val="0"/>
          <w:numId w:val="1002"/>
        </w:numPr>
        <w:pStyle w:val="Compact"/>
      </w:pPr>
      <w:r>
        <w:t xml:space="preserve">Participated in professional development programs to stay updated on German educational policies and counseling best practices.</w:t>
      </w:r>
    </w:p>
    <w:bookmarkEnd w:id="23"/>
    <w:bookmarkStart w:id="24" w:name="internship-school-counselor"/>
    <w:p>
      <w:pPr>
        <w:pStyle w:val="Heading3"/>
      </w:pPr>
      <w:r>
        <w:t xml:space="preserve">Internship: School Counselor</w:t>
      </w:r>
    </w:p>
    <w:p>
      <w:pPr>
        <w:pStyle w:val="FirstParagraph"/>
      </w:pPr>
      <w:r>
        <w:rPr>
          <w:bCs/>
          <w:b/>
        </w:rPr>
        <w:t xml:space="preserve">Frankfurt International College</w:t>
      </w:r>
      <w:r>
        <w:t xml:space="preserve">, Frankfurt am Main, Germany | 2014 – 2015</w:t>
      </w:r>
    </w:p>
    <w:p>
      <w:pPr>
        <w:numPr>
          <w:ilvl w:val="0"/>
          <w:numId w:val="1003"/>
        </w:numPr>
        <w:pStyle w:val="Compact"/>
      </w:pPr>
      <w:r>
        <w:t xml:space="preserve">Gained hands-on experience in conducting initial student assessments and designing intervention strategies.</w:t>
      </w:r>
    </w:p>
    <w:p>
      <w:pPr>
        <w:numPr>
          <w:ilvl w:val="0"/>
          <w:numId w:val="1003"/>
        </w:numPr>
        <w:pStyle w:val="Compact"/>
      </w:pPr>
      <w:r>
        <w:t xml:space="preserve">Supported the transition of new students into the German education system, focusing on language acquisition and academic integration.</w:t>
      </w:r>
    </w:p>
    <w:p>
      <w:pPr>
        <w:numPr>
          <w:ilvl w:val="0"/>
          <w:numId w:val="1003"/>
        </w:numPr>
        <w:pStyle w:val="Compact"/>
      </w:pPr>
      <w:r>
        <w:t xml:space="preserve">Collaborated with cross-disciplinary teams to address complex student needs, including those related to social-emotional learning.</w:t>
      </w:r>
    </w:p>
    <w:bookmarkEnd w:id="24"/>
    <w:bookmarkEnd w:id="25"/>
    <w:bookmarkStart w:id="26" w:name="education"/>
    <w:p>
      <w:pPr>
        <w:pStyle w:val="Heading2"/>
      </w:pPr>
      <w:r>
        <w:t xml:space="preserve">Education</w:t>
      </w:r>
    </w:p>
    <w:p>
      <w:pPr>
        <w:pStyle w:val="FirstParagraph"/>
      </w:pPr>
      <w:r>
        <w:rPr>
          <w:bCs/>
          <w:b/>
        </w:rPr>
        <w:t xml:space="preserve">M.A. in Counseling Psychology</w:t>
      </w:r>
    </w:p>
    <w:p>
      <w:pPr>
        <w:pStyle w:val="BodyText"/>
      </w:pPr>
      <w:r>
        <w:rPr>
          <w:iCs/>
          <w:i/>
        </w:rPr>
        <w:t xml:space="preserve">Frankfurt University of Applied Sciences</w:t>
      </w:r>
      <w:r>
        <w:t xml:space="preserve">, Frankfurt am Main, Germany | 2013 – 2015</w:t>
      </w:r>
    </w:p>
    <w:p>
      <w:pPr>
        <w:numPr>
          <w:ilvl w:val="0"/>
          <w:numId w:val="1004"/>
        </w:numPr>
        <w:pStyle w:val="Compact"/>
      </w:pPr>
      <w:r>
        <w:t xml:space="preserve">Specialized in adolescent development and multicultural counseling, with a focus on Germany's diverse educational landscape.</w:t>
      </w:r>
    </w:p>
    <w:p>
      <w:pPr>
        <w:numPr>
          <w:ilvl w:val="0"/>
          <w:numId w:val="1004"/>
        </w:numPr>
        <w:pStyle w:val="Compact"/>
      </w:pPr>
      <w:r>
        <w:t xml:space="preserve">Completed a thesis titled "The Role of School Counselors in Supporting International Students in German Schools."</w:t>
      </w:r>
    </w:p>
    <w:p>
      <w:pPr>
        <w:pStyle w:val="FirstParagraph"/>
      </w:pPr>
      <w:r>
        <w:rPr>
          <w:bCs/>
          <w:b/>
        </w:rPr>
        <w:t xml:space="preserve">B.A. in Psychology</w:t>
      </w:r>
    </w:p>
    <w:p>
      <w:pPr>
        <w:pStyle w:val="BodyText"/>
      </w:pPr>
      <w:r>
        <w:rPr>
          <w:iCs/>
          <w:i/>
        </w:rPr>
        <w:t xml:space="preserve">University of London</w:t>
      </w:r>
      <w:r>
        <w:t xml:space="preserve">, United Kingdom | 2010 – 2013</w:t>
      </w:r>
    </w:p>
    <w:bookmarkEnd w:id="26"/>
    <w:bookmarkStart w:id="27" w:name="certifications-and-licenses"/>
    <w:p>
      <w:pPr>
        <w:pStyle w:val="Heading2"/>
      </w:pPr>
      <w:r>
        <w:t xml:space="preserve">Certifications and Licenses</w:t>
      </w:r>
    </w:p>
    <w:p>
      <w:pPr>
        <w:numPr>
          <w:ilvl w:val="0"/>
          <w:numId w:val="1005"/>
        </w:numPr>
        <w:pStyle w:val="Compact"/>
      </w:pPr>
      <w:r>
        <w:t xml:space="preserve">State Certification for School Counselors in Germany (issued by Hessian Ministry of Education)</w:t>
      </w:r>
    </w:p>
    <w:p>
      <w:pPr>
        <w:numPr>
          <w:ilvl w:val="0"/>
          <w:numId w:val="1005"/>
        </w:numPr>
        <w:pStyle w:val="Compact"/>
      </w:pPr>
      <w:r>
        <w:t xml:space="preserve">Professional Certificate in Career Development Counseling, American Counseling Association</w:t>
      </w:r>
    </w:p>
    <w:p>
      <w:pPr>
        <w:numPr>
          <w:ilvl w:val="0"/>
          <w:numId w:val="1005"/>
        </w:numPr>
        <w:pStyle w:val="Compact"/>
      </w:pPr>
      <w:r>
        <w:t xml:space="preserve">Certificate in Trauma-Informed Practices, Frankfurt Institute of Psychological Health</w:t>
      </w:r>
    </w:p>
    <w:bookmarkEnd w:id="27"/>
    <w:bookmarkStart w:id="28" w:name="skills"/>
    <w:p>
      <w:pPr>
        <w:pStyle w:val="Heading2"/>
      </w:pPr>
      <w:r>
        <w:t xml:space="preserve">Skills</w:t>
      </w:r>
    </w:p>
    <w:p>
      <w:pPr>
        <w:numPr>
          <w:ilvl w:val="0"/>
          <w:numId w:val="1006"/>
        </w:numPr>
        <w:pStyle w:val="Compact"/>
      </w:pPr>
      <w:r>
        <w:rPr>
          <w:bCs/>
          <w:b/>
        </w:rPr>
        <w:t xml:space="preserve">Academic and Career Guidance:</w:t>
      </w:r>
      <w:r>
        <w:t xml:space="preserve"> </w:t>
      </w:r>
      <w:r>
        <w:t xml:space="preserve">Expertise in aligning student goals with Germany's educational pathways, including the Abitur and dual education system.</w:t>
      </w:r>
    </w:p>
    <w:p>
      <w:pPr>
        <w:numPr>
          <w:ilvl w:val="0"/>
          <w:numId w:val="1006"/>
        </w:numPr>
        <w:pStyle w:val="Compact"/>
      </w:pPr>
      <w:r>
        <w:rPr>
          <w:bCs/>
          <w:b/>
        </w:rPr>
        <w:t xml:space="preserve">Cultural Competency:</w:t>
      </w:r>
      <w:r>
        <w:t xml:space="preserve"> </w:t>
      </w:r>
      <w:r>
        <w:t xml:space="preserve">Proficient in working with students from over 30 nationalities, emphasizing inclusivity in Germany Frankfurt's schools.</w:t>
      </w:r>
    </w:p>
    <w:p>
      <w:pPr>
        <w:numPr>
          <w:ilvl w:val="0"/>
          <w:numId w:val="1006"/>
        </w:numPr>
        <w:pStyle w:val="Compact"/>
      </w:pPr>
      <w:r>
        <w:rPr>
          <w:bCs/>
          <w:b/>
        </w:rPr>
        <w:t xml:space="preserve">Communication:</w:t>
      </w:r>
      <w:r>
        <w:t xml:space="preserve"> </w:t>
      </w:r>
      <w:r>
        <w:t xml:space="preserve">Fluent in English and German; strong written and verbal communication skills for collaboration with teachers, parents, and students.</w:t>
      </w:r>
    </w:p>
    <w:p>
      <w:pPr>
        <w:numPr>
          <w:ilvl w:val="0"/>
          <w:numId w:val="1006"/>
        </w:numPr>
        <w:pStyle w:val="Compact"/>
      </w:pPr>
      <w:r>
        <w:rPr>
          <w:bCs/>
          <w:b/>
        </w:rPr>
        <w:t xml:space="preserve">Crisis Intervention:</w:t>
      </w:r>
      <w:r>
        <w:t xml:space="preserve"> </w:t>
      </w:r>
      <w:r>
        <w:t xml:space="preserve">Trained to support students during academic or personal emergencies, adhering to German counseling ethics.</w:t>
      </w:r>
    </w:p>
    <w:p>
      <w:pPr>
        <w:numPr>
          <w:ilvl w:val="0"/>
          <w:numId w:val="1006"/>
        </w:numPr>
        <w:pStyle w:val="Compact"/>
      </w:pPr>
      <w:r>
        <w:rPr>
          <w:bCs/>
          <w:b/>
        </w:rPr>
        <w:t xml:space="preserve">Technology Proficiency:</w:t>
      </w:r>
      <w:r>
        <w:t xml:space="preserve"> </w:t>
      </w:r>
      <w:r>
        <w:t xml:space="preserve">Skilled in using school management systems (e.g., SAP SuccessFactors) and digital tools for remote counseling sessions.</w:t>
      </w:r>
    </w:p>
    <w:bookmarkEnd w:id="28"/>
    <w:bookmarkStart w:id="29" w:name="languages"/>
    <w:p>
      <w:pPr>
        <w:pStyle w:val="Heading2"/>
      </w:pPr>
      <w:r>
        <w:t xml:space="preserve">Languages</w:t>
      </w:r>
    </w:p>
    <w:p>
      <w:pPr>
        <w:numPr>
          <w:ilvl w:val="0"/>
          <w:numId w:val="1007"/>
        </w:numPr>
        <w:pStyle w:val="Compact"/>
      </w:pPr>
      <w:r>
        <w:t xml:space="preserve">English: Native proficiency</w:t>
      </w:r>
    </w:p>
    <w:p>
      <w:pPr>
        <w:numPr>
          <w:ilvl w:val="0"/>
          <w:numId w:val="1007"/>
        </w:numPr>
        <w:pStyle w:val="Compact"/>
      </w:pPr>
      <w:r>
        <w:t xml:space="preserve">German: Advanced (C1 level)</w:t>
      </w:r>
    </w:p>
    <w:p>
      <w:pPr>
        <w:numPr>
          <w:ilvl w:val="0"/>
          <w:numId w:val="1007"/>
        </w:numPr>
        <w:pStyle w:val="Compact"/>
      </w:pPr>
      <w:r>
        <w:t xml:space="preserve">Spanish: Intermediate (B2 level)</w:t>
      </w:r>
    </w:p>
    <w:bookmarkEnd w:id="29"/>
    <w:bookmarkStart w:id="30" w:name="professional-affiliations"/>
    <w:p>
      <w:pPr>
        <w:pStyle w:val="Heading2"/>
      </w:pPr>
      <w:r>
        <w:t xml:space="preserve">Professional Affiliations</w:t>
      </w:r>
    </w:p>
    <w:p>
      <w:pPr>
        <w:numPr>
          <w:ilvl w:val="0"/>
          <w:numId w:val="1008"/>
        </w:numPr>
        <w:pStyle w:val="Compact"/>
      </w:pPr>
      <w:r>
        <w:t xml:space="preserve">Membre de l'Association allemande des conseillers scolaires (ADCS)</w:t>
      </w:r>
    </w:p>
    <w:p>
      <w:pPr>
        <w:numPr>
          <w:ilvl w:val="0"/>
          <w:numId w:val="1008"/>
        </w:numPr>
        <w:pStyle w:val="Compact"/>
      </w:pPr>
      <w:r>
        <w:t xml:space="preserve">Member of the German School Counselor Association (DGSV)</w:t>
      </w:r>
    </w:p>
    <w:p>
      <w:pPr>
        <w:numPr>
          <w:ilvl w:val="0"/>
          <w:numId w:val="1008"/>
        </w:numPr>
        <w:pStyle w:val="Compact"/>
      </w:pPr>
      <w:r>
        <w:t xml:space="preserve">Volunteer for Frankfurt's Youth Mental Health Network</w:t>
      </w:r>
    </w:p>
    <w:bookmarkEnd w:id="30"/>
    <w:bookmarkStart w:id="31" w:name="additional-information"/>
    <w:p>
      <w:pPr>
        <w:pStyle w:val="Heading2"/>
      </w:pPr>
      <w:r>
        <w:t xml:space="preserve">Additional Information</w:t>
      </w:r>
    </w:p>
    <w:p>
      <w:pPr>
        <w:pStyle w:val="FirstParagraph"/>
      </w:pPr>
      <w:r>
        <w:t xml:space="preserve">This Resume exemplifies my dedication to the role of a School Counselor in Germany Frankfurt, where I have consistently prioritized student success through culturally sensitive, evidence-based practices. My work in Germany's education system has equipped me with a deep understanding of the challenges and opportunities faced by students in this dynamic region. I am committed to fostering environments where every student can achieve their full potential, both academically and personally.</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 Germany Frankfurt</dc:title>
  <dc:creator/>
  <dc:language>en</dc:language>
  <cp:keywords/>
  <dcterms:created xsi:type="dcterms:W3CDTF">2026-07-21T03:21:49Z</dcterms:created>
  <dcterms:modified xsi:type="dcterms:W3CDTF">2026-07-21T03:21:49Z</dcterms:modified>
</cp:coreProperties>
</file>

<file path=docProps/custom.xml><?xml version="1.0" encoding="utf-8"?>
<Properties xmlns="http://schemas.openxmlformats.org/officeDocument/2006/custom-properties" xmlns:vt="http://schemas.openxmlformats.org/officeDocument/2006/docPropsVTypes"/>
</file>