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India</w:t>
      </w:r>
      <w:r>
        <w:t xml:space="preserve"> </w:t>
      </w:r>
      <w:r>
        <w:t xml:space="preserve">Mumbai</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priyasharma.counselor@gmail.com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objective"/>
    <w:p>
      <w:pPr>
        <w:pStyle w:val="Heading2"/>
      </w:pPr>
      <w:r>
        <w:t xml:space="preserve">Objective</w:t>
      </w:r>
    </w:p>
    <w:p>
      <w:pPr>
        <w:pStyle w:val="FirstParagraph"/>
      </w:pPr>
      <w:r>
        <w:t xml:space="preserve">A dedicated and compassionate School Counselor with over 8 years of experience in fostering student well-being, academic success, and holistic development. Committed to creating a supportive environment for students in Mumbai's diverse educational landscape. Proficient in addressing the unique challenges faced by students in India's evolving education system while aligning with the cultural and social dynamics of Mumbai.</w:t>
      </w:r>
    </w:p>
    <w:bookmarkEnd w:id="21"/>
    <w:bookmarkStart w:id="25" w:name="professional-experience"/>
    <w:p>
      <w:pPr>
        <w:pStyle w:val="Heading2"/>
      </w:pPr>
      <w:r>
        <w:t xml:space="preserve">Professional Experience</w:t>
      </w:r>
    </w:p>
    <w:bookmarkStart w:id="22" w:name="senior-school-counselor"/>
    <w:p>
      <w:pPr>
        <w:pStyle w:val="Heading3"/>
      </w:pPr>
      <w:r>
        <w:t xml:space="preserve">Senior School Counselor</w:t>
      </w:r>
    </w:p>
    <w:p>
      <w:pPr>
        <w:pStyle w:val="FirstParagraph"/>
      </w:pPr>
      <w:r>
        <w:rPr>
          <w:bCs/>
          <w:b/>
        </w:rPr>
        <w:t xml:space="preserve">Mumbai International School (MIS)</w:t>
      </w:r>
      <w:r>
        <w:t xml:space="preserve"> </w:t>
      </w:r>
      <w:r>
        <w:t xml:space="preserve">| Mumbai, India</w:t>
      </w:r>
      <w:r>
        <w:br/>
      </w:r>
      <w:r>
        <w:rPr>
          <w:iCs/>
          <w:i/>
        </w:rPr>
        <w:t xml:space="preserve">January 2018 – Present</w:t>
      </w:r>
    </w:p>
    <w:p>
      <w:pPr>
        <w:numPr>
          <w:ilvl w:val="0"/>
          <w:numId w:val="1001"/>
        </w:numPr>
        <w:pStyle w:val="Compact"/>
      </w:pPr>
      <w:r>
        <w:t xml:space="preserve">Provided individual and group counseling to over 500 students annually, focusing on academic stress, career guidance, and emotional well-being.</w:t>
      </w:r>
    </w:p>
    <w:p>
      <w:pPr>
        <w:numPr>
          <w:ilvl w:val="0"/>
          <w:numId w:val="1001"/>
        </w:numPr>
        <w:pStyle w:val="Compact"/>
      </w:pPr>
      <w:r>
        <w:t xml:space="preserve">Collaborated with teachers and parents to develop personalized learning plans for students facing academic or behavioral challenges.</w:t>
      </w:r>
    </w:p>
    <w:p>
      <w:pPr>
        <w:numPr>
          <w:ilvl w:val="0"/>
          <w:numId w:val="1001"/>
        </w:numPr>
        <w:pStyle w:val="Compact"/>
      </w:pPr>
      <w:r>
        <w:t xml:space="preserve">Organized workshops on mental health awareness, including sessions on anxiety management and resilience-building tailored for Mumbai’s competitive educational environment.</w:t>
      </w:r>
    </w:p>
    <w:p>
      <w:pPr>
        <w:numPr>
          <w:ilvl w:val="0"/>
          <w:numId w:val="1001"/>
        </w:numPr>
        <w:pStyle w:val="Compact"/>
      </w:pPr>
      <w:r>
        <w:t xml:space="preserve">Implemented a peer support system in partnership with local NGOs, fostering a culture of empathy and community within the school.</w:t>
      </w:r>
    </w:p>
    <w:p>
      <w:pPr>
        <w:numPr>
          <w:ilvl w:val="0"/>
          <w:numId w:val="1001"/>
        </w:numPr>
        <w:pStyle w:val="Compact"/>
      </w:pPr>
      <w:r>
        <w:t xml:space="preserve">Contributed to the development of a digital platform for student feedback, enhancing communication between counselors, students, and parents in Mumbai’s tech-savvy academic community.</w:t>
      </w:r>
    </w:p>
    <w:bookmarkEnd w:id="22"/>
    <w:bookmarkStart w:id="23" w:name="school-counselor"/>
    <w:p>
      <w:pPr>
        <w:pStyle w:val="Heading3"/>
      </w:pPr>
      <w:r>
        <w:t xml:space="preserve">School Counselor</w:t>
      </w:r>
    </w:p>
    <w:p>
      <w:pPr>
        <w:pStyle w:val="FirstParagraph"/>
      </w:pPr>
      <w:r>
        <w:rPr>
          <w:bCs/>
          <w:b/>
        </w:rPr>
        <w:t xml:space="preserve">St. Xavier's High School</w:t>
      </w:r>
      <w:r>
        <w:t xml:space="preserve"> </w:t>
      </w:r>
      <w:r>
        <w:t xml:space="preserve">| Mumbai, India</w:t>
      </w:r>
      <w:r>
        <w:br/>
      </w:r>
      <w:r>
        <w:rPr>
          <w:iCs/>
          <w:i/>
        </w:rPr>
        <w:t xml:space="preserve">July 2014 – December 2017</w:t>
      </w:r>
    </w:p>
    <w:p>
      <w:pPr>
        <w:numPr>
          <w:ilvl w:val="0"/>
          <w:numId w:val="1002"/>
        </w:numPr>
        <w:pStyle w:val="Compact"/>
      </w:pPr>
      <w:r>
        <w:t xml:space="preserve">Counseled students on career choices, college admissions, and personal development, with a focus on preparing them for the Indian education system’s rigorous exams.</w:t>
      </w:r>
    </w:p>
    <w:p>
      <w:pPr>
        <w:numPr>
          <w:ilvl w:val="0"/>
          <w:numId w:val="1002"/>
        </w:numPr>
        <w:pStyle w:val="Compact"/>
      </w:pPr>
      <w:r>
        <w:t xml:space="preserve">Conducted regular mental health check-ins and crisis intervention for students experiencing emotional or social difficulties.</w:t>
      </w:r>
    </w:p>
    <w:p>
      <w:pPr>
        <w:numPr>
          <w:ilvl w:val="0"/>
          <w:numId w:val="1002"/>
        </w:numPr>
        <w:pStyle w:val="Compact"/>
      </w:pPr>
      <w:r>
        <w:t xml:space="preserve">Collaborated with the school administration to design extracurricular programs that promoted leadership and teamwork among students in Mumbai.</w:t>
      </w:r>
    </w:p>
    <w:p>
      <w:pPr>
        <w:numPr>
          <w:ilvl w:val="0"/>
          <w:numId w:val="1002"/>
        </w:numPr>
        <w:pStyle w:val="Compact"/>
      </w:pPr>
      <w:r>
        <w:t xml:space="preserve">Trained teachers on recognizing early signs of distress in students, ensuring a proactive approach to student welfare in Indian schools.</w:t>
      </w:r>
    </w:p>
    <w:bookmarkEnd w:id="23"/>
    <w:bookmarkStart w:id="24" w:name="internship"/>
    <w:p>
      <w:pPr>
        <w:pStyle w:val="Heading3"/>
      </w:pPr>
      <w:r>
        <w:t xml:space="preserve">Internship</w:t>
      </w:r>
    </w:p>
    <w:p>
      <w:pPr>
        <w:pStyle w:val="FirstParagraph"/>
      </w:pPr>
      <w:r>
        <w:rPr>
          <w:bCs/>
          <w:b/>
        </w:rPr>
        <w:t xml:space="preserve">Central Board of Secondary Education (CBSE) Counseling Initiative</w:t>
      </w:r>
      <w:r>
        <w:t xml:space="preserve"> </w:t>
      </w:r>
      <w:r>
        <w:t xml:space="preserve">| Mumbai, India</w:t>
      </w:r>
      <w:r>
        <w:br/>
      </w:r>
      <w:r>
        <w:rPr>
          <w:iCs/>
          <w:i/>
        </w:rPr>
        <w:t xml:space="preserve">June 2012 – May 2014</w:t>
      </w:r>
    </w:p>
    <w:bookmarkEnd w:id="24"/>
    <w:bookmarkEnd w:id="25"/>
    <w:bookmarkStart w:id="26" w:name="education"/>
    <w:p>
      <w:pPr>
        <w:pStyle w:val="Heading2"/>
      </w:pPr>
      <w:r>
        <w:t xml:space="preserve">Education</w:t>
      </w:r>
    </w:p>
    <w:p>
      <w:pPr>
        <w:pStyle w:val="FirstParagraph"/>
      </w:pPr>
      <w:r>
        <w:rPr>
          <w:bCs/>
          <w:b/>
        </w:rPr>
        <w:t xml:space="preserve">Master of Education (M.Ed.) in Counseling Psychology</w:t>
      </w:r>
      <w:r>
        <w:br/>
      </w:r>
      <w:r>
        <w:t xml:space="preserve">University of Mumbai | Mumbai, India</w:t>
      </w:r>
      <w:r>
        <w:br/>
      </w:r>
      <w:r>
        <w:rPr>
          <w:iCs/>
          <w:i/>
        </w:rPr>
        <w:t xml:space="preserve">Graduated: 2014</w:t>
      </w:r>
    </w:p>
    <w:p>
      <w:pPr>
        <w:pStyle w:val="BodyText"/>
      </w:pPr>
      <w:r>
        <w:rPr>
          <w:bCs/>
          <w:b/>
        </w:rPr>
        <w:t xml:space="preserve">Bachelor of Arts (B.A.) in Psychology</w:t>
      </w:r>
      <w:r>
        <w:br/>
      </w:r>
      <w:r>
        <w:t xml:space="preserve">St. Xavier's College, Mumbai | Mumbai, India</w:t>
      </w:r>
      <w:r>
        <w:br/>
      </w:r>
      <w:r>
        <w:rPr>
          <w:iCs/>
          <w:i/>
        </w:rPr>
        <w:t xml:space="preserve">Graduated: 2011</w:t>
      </w:r>
    </w:p>
    <w:bookmarkEnd w:id="26"/>
    <w:bookmarkStart w:id="27" w:name="certifications"/>
    <w:p>
      <w:pPr>
        <w:pStyle w:val="Heading2"/>
      </w:pPr>
      <w:r>
        <w:t xml:space="preserve">Certifications</w:t>
      </w:r>
    </w:p>
    <w:p>
      <w:pPr>
        <w:numPr>
          <w:ilvl w:val="0"/>
          <w:numId w:val="1004"/>
        </w:numPr>
        <w:pStyle w:val="Compact"/>
      </w:pPr>
      <w:r>
        <w:t xml:space="preserve">Certified School Counselor (CSC) – Indian Psychological Association, 2016</w:t>
      </w:r>
    </w:p>
    <w:p>
      <w:pPr>
        <w:numPr>
          <w:ilvl w:val="0"/>
          <w:numId w:val="1004"/>
        </w:numPr>
        <w:pStyle w:val="Compact"/>
      </w:pPr>
      <w:r>
        <w:t xml:space="preserve">Advanced Training in Child and Adolescent Mental Health – National Institute of Mental Health and Neurosciences (NIMHANS), 2019</w:t>
      </w:r>
    </w:p>
    <w:p>
      <w:pPr>
        <w:numPr>
          <w:ilvl w:val="0"/>
          <w:numId w:val="1004"/>
        </w:numPr>
        <w:pStyle w:val="Compact"/>
      </w:pPr>
      <w:r>
        <w:t xml:space="preserve">Workshop on Curriculum Development for Holistic Education – Mumbai Education Department, 2018</w:t>
      </w:r>
    </w:p>
    <w:bookmarkEnd w:id="27"/>
    <w:bookmarkStart w:id="28" w:name="skills"/>
    <w:p>
      <w:pPr>
        <w:pStyle w:val="Heading2"/>
      </w:pPr>
      <w:r>
        <w:t xml:space="preserve">Skills</w:t>
      </w:r>
    </w:p>
    <w:p>
      <w:pPr>
        <w:numPr>
          <w:ilvl w:val="0"/>
          <w:numId w:val="1005"/>
        </w:numPr>
        <w:pStyle w:val="Compact"/>
      </w:pPr>
      <w:r>
        <w:t xml:space="preserve">Expertise in psychological assessments and counseling techniques tailored for Indian students.</w:t>
      </w:r>
    </w:p>
    <w:p>
      <w:pPr>
        <w:numPr>
          <w:ilvl w:val="0"/>
          <w:numId w:val="1005"/>
        </w:numPr>
        <w:pStyle w:val="Compact"/>
      </w:pPr>
      <w:r>
        <w:t xml:space="preserve">Strong understanding of the Indian education system, including CBSE, ICSE, and state syllabi.</w:t>
      </w:r>
    </w:p>
    <w:p>
      <w:pPr>
        <w:numPr>
          <w:ilvl w:val="0"/>
          <w:numId w:val="1005"/>
        </w:numPr>
        <w:pStyle w:val="Compact"/>
      </w:pPr>
      <w:r>
        <w:t xml:space="preserve">Fluent in Hindi and English; proficient in Marathi for effective communication with Mumbai’s local communities.</w:t>
      </w:r>
    </w:p>
    <w:p>
      <w:pPr>
        <w:numPr>
          <w:ilvl w:val="0"/>
          <w:numId w:val="1005"/>
        </w:numPr>
        <w:pStyle w:val="Compact"/>
      </w:pPr>
      <w:r>
        <w:t xml:space="preserve">Proficient in using student information systems (SIS) and digital tools for counseling sessions.</w:t>
      </w:r>
    </w:p>
    <w:p>
      <w:pPr>
        <w:numPr>
          <w:ilvl w:val="0"/>
          <w:numId w:val="1005"/>
        </w:numPr>
        <w:pStyle w:val="Compact"/>
      </w:pPr>
      <w:r>
        <w:t xml:space="preserve">Cultural competence to address the needs of students from diverse socioeconomic and ethnic backgrounds in Mumbai.</w:t>
      </w:r>
    </w:p>
    <w:bookmarkEnd w:id="28"/>
    <w:bookmarkStart w:id="29" w:name="professional-development"/>
    <w:p>
      <w:pPr>
        <w:pStyle w:val="Heading2"/>
      </w:pPr>
      <w:r>
        <w:t xml:space="preserve">Professional Development</w:t>
      </w:r>
    </w:p>
    <w:p>
      <w:pPr>
        <w:pStyle w:val="FirstParagraph"/>
      </w:pPr>
      <w:r>
        <w:rPr>
          <w:bCs/>
          <w:b/>
        </w:rPr>
        <w:t xml:space="preserve">Workshop on Trauma-Informed Practices in Education</w:t>
      </w:r>
      <w:r>
        <w:t xml:space="preserve"> </w:t>
      </w:r>
      <w:r>
        <w:t xml:space="preserve">| Mumbai, India (2021)</w:t>
      </w:r>
      <w:r>
        <w:br/>
      </w:r>
      <w:r>
        <w:rPr>
          <w:bCs/>
          <w:b/>
        </w:rPr>
        <w:t xml:space="preserve">Conference on Modern Counseling Techniques</w:t>
      </w:r>
      <w:r>
        <w:t xml:space="preserve"> </w:t>
      </w:r>
      <w:r>
        <w:t xml:space="preserve">| New Delhi, India (2019)</w:t>
      </w:r>
    </w:p>
    <w:bookmarkEnd w:id="29"/>
    <w:bookmarkStart w:id="30" w:name="awards-and-recognitions"/>
    <w:p>
      <w:pPr>
        <w:pStyle w:val="Heading2"/>
      </w:pPr>
      <w:r>
        <w:t xml:space="preserve">Awards and Recognitions</w:t>
      </w:r>
    </w:p>
    <w:p>
      <w:pPr>
        <w:numPr>
          <w:ilvl w:val="0"/>
          <w:numId w:val="1006"/>
        </w:numPr>
        <w:pStyle w:val="Compact"/>
      </w:pPr>
      <w:r>
        <w:t xml:space="preserve">Awarded "Best Counselor for Student Well-being" by Mumbai Education Council (2020)</w:t>
      </w:r>
    </w:p>
    <w:p>
      <w:pPr>
        <w:numPr>
          <w:ilvl w:val="0"/>
          <w:numId w:val="1006"/>
        </w:numPr>
        <w:pStyle w:val="Compact"/>
      </w:pPr>
      <w:r>
        <w:t xml:space="preserve">Recognized in the "Top 10 Educators of Mumbai" list by Times of India (2019)</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contributes to free counseling sessions at local NGOs in Mumbai, such as the "Mumbai Youth Foundation," supporting underprivileged students.</w:t>
      </w:r>
    </w:p>
    <w:p>
      <w:pPr>
        <w:pStyle w:val="BodyText"/>
      </w:pPr>
      <w:r>
        <w:rPr>
          <w:bCs/>
          <w:b/>
        </w:rPr>
        <w:t xml:space="preserve">Publications:</w:t>
      </w:r>
      <w:r>
        <w:t xml:space="preserve"> </w:t>
      </w:r>
      <w:r>
        <w:t xml:space="preserve">Authored an article on "Mental Health Challenges in Indian Schools" published in the Journal of Educational Psychology (2021).</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2023 Priya Sharma | Resume for School Counselor in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India Mumbai</dc:title>
  <dc:creator/>
  <dc:language>en</dc:language>
  <cp:keywords/>
  <dcterms:created xsi:type="dcterms:W3CDTF">2026-07-21T07:54:30Z</dcterms:created>
  <dcterms:modified xsi:type="dcterms:W3CDTF">2026-07-21T07:54:30Z</dcterms:modified>
</cp:coreProperties>
</file>

<file path=docProps/custom.xml><?xml version="1.0" encoding="utf-8"?>
<Properties xmlns="http://schemas.openxmlformats.org/officeDocument/2006/custom-properties" xmlns:vt="http://schemas.openxmlformats.org/officeDocument/2006/docPropsVTypes"/>
</file>