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Israel</w:t>
      </w:r>
      <w:r>
        <w:t xml:space="preserve"> </w:t>
      </w:r>
      <w:r>
        <w:t xml:space="preserve">Jerusalem</w:t>
      </w:r>
    </w:p>
    <w:bookmarkStart w:id="31" w:name="john-doe"/>
    <w:p>
      <w:pPr>
        <w:pStyle w:val="Heading1"/>
      </w:pPr>
      <w:r>
        <w:t xml:space="preserve">John Doe</w:t>
      </w:r>
    </w:p>
    <w:p>
      <w:pPr>
        <w:pStyle w:val="FirstParagraph"/>
      </w:pPr>
      <w:r>
        <w:rPr>
          <w:bCs/>
          <w:b/>
        </w:rPr>
        <w:t xml:space="preserve">School Counselor | Israel Jerusalem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Nahalat Shiva St, Jerusalem, Israel</w:t>
      </w:r>
      <w:r>
        <w:br/>
      </w:r>
      <w:r>
        <w:rPr>
          <w:bCs/>
          <w:b/>
        </w:rPr>
        <w:t xml:space="preserve">Phone:</w:t>
      </w:r>
      <w:r>
        <w:t xml:space="preserve"> </w:t>
      </w:r>
      <w:r>
        <w:t xml:space="preserve">+972-50-1234567</w:t>
      </w:r>
      <w:r>
        <w:br/>
      </w:r>
      <w:r>
        <w:rPr>
          <w:bCs/>
          <w:b/>
        </w:rPr>
        <w:t xml:space="preserve">Email:</w:t>
      </w:r>
      <w:r>
        <w:t xml:space="preserve"> </w:t>
      </w:r>
      <w:r>
        <w:t xml:space="preserve">john.doe@example.com</w:t>
      </w:r>
      <w:r>
        <w:br/>
      </w:r>
      <w:r>
        <w:rPr>
          <w:bCs/>
          <w:b/>
        </w:rPr>
        <w:t xml:space="preserve">LinkedIn:</w:t>
      </w:r>
      <w:r>
        <w:t xml:space="preserve"> </w:t>
      </w:r>
      <w:r>
        <w:t xml:space="preserve">linkedin.com/in/johndoe-schoolcounselor</w:t>
      </w:r>
    </w:p>
    <w:bookmarkEnd w:id="20"/>
    <w:bookmarkStart w:id="21" w:name="professional-summary"/>
    <w:p>
      <w:pPr>
        <w:pStyle w:val="Heading2"/>
      </w:pPr>
      <w:r>
        <w:t xml:space="preserve">Professional Summary</w:t>
      </w:r>
    </w:p>
    <w:p>
      <w:pPr>
        <w:pStyle w:val="FirstParagraph"/>
      </w:pPr>
      <w:r>
        <w:t xml:space="preserve">A dedicated School Counselor with over 8 years of experience providing academic, emotional, and social support to students in diverse educational settings across Israel Jerusalem. Proficient in fostering student growth through individualized counseling, collaborative program development, and culturally sensitive interventions. Committed to empowering students in the unique context of Jerusalem’s multicultural environment. A graduate of [University Name] with a Master’s degree in Counseling Psychology, specializing in school-based mental health services. Experienced in addressing challenges such as academic pressure, family dynamics, and community integration within Israel’s educational framework.</w:t>
      </w:r>
    </w:p>
    <w:bookmarkEnd w:id="21"/>
    <w:bookmarkStart w:id="22" w:name="education"/>
    <w:p>
      <w:pPr>
        <w:pStyle w:val="Heading2"/>
      </w:pPr>
      <w:r>
        <w:t xml:space="preserve">Education</w:t>
      </w:r>
    </w:p>
    <w:p>
      <w:pPr>
        <w:numPr>
          <w:ilvl w:val="0"/>
          <w:numId w:val="1001"/>
        </w:numPr>
        <w:pStyle w:val="Compact"/>
      </w:pPr>
      <w:r>
        <w:rPr>
          <w:bCs/>
          <w:b/>
        </w:rPr>
        <w:t xml:space="preserve">Master of Arts in Counseling Psychology</w:t>
      </w:r>
      <w:r>
        <w:t xml:space="preserve">, [University Name], Jerusalem, Israel</w:t>
      </w:r>
      <w:r>
        <w:br/>
      </w:r>
      <w:r>
        <w:t xml:space="preserve">Specialization: School Counseling and Student Development</w:t>
      </w:r>
      <w:r>
        <w:br/>
      </w:r>
      <w:r>
        <w:t xml:space="preserve">Graduated: 2015</w:t>
      </w:r>
    </w:p>
    <w:p>
      <w:pPr>
        <w:numPr>
          <w:ilvl w:val="0"/>
          <w:numId w:val="1001"/>
        </w:numPr>
        <w:pStyle w:val="Compact"/>
      </w:pPr>
      <w:r>
        <w:rPr>
          <w:bCs/>
          <w:b/>
        </w:rPr>
        <w:t xml:space="preserve">Bachelor of Arts in Psychology</w:t>
      </w:r>
      <w:r>
        <w:t xml:space="preserve">, [University Name], Tel Aviv, Israel</w:t>
      </w:r>
      <w:r>
        <w:br/>
      </w:r>
      <w:r>
        <w:t xml:space="preserve">Graduated: 2012</w:t>
      </w:r>
    </w:p>
    <w:bookmarkEnd w:id="22"/>
    <w:bookmarkStart w:id="26" w:name="work-experience"/>
    <w:p>
      <w:pPr>
        <w:pStyle w:val="Heading2"/>
      </w:pPr>
      <w:r>
        <w:t xml:space="preserve">Work Experience</w:t>
      </w:r>
    </w:p>
    <w:bookmarkStart w:id="23" w:name="X8b66b014d9b29396f3642a4dba623e29c5a67f6"/>
    <w:p>
      <w:pPr>
        <w:pStyle w:val="Heading3"/>
      </w:pPr>
      <w:r>
        <w:t xml:space="preserve">School Counselor | Jerusalem High School, Israel</w:t>
      </w:r>
    </w:p>
    <w:p>
      <w:pPr>
        <w:pStyle w:val="FirstParagraph"/>
      </w:pPr>
      <w:r>
        <w:rPr>
          <w:iCs/>
          <w:i/>
        </w:rPr>
        <w:t xml:space="preserve">September 2018 – Present</w:t>
      </w:r>
    </w:p>
    <w:p>
      <w:pPr>
        <w:numPr>
          <w:ilvl w:val="0"/>
          <w:numId w:val="1002"/>
        </w:numPr>
        <w:pStyle w:val="Compact"/>
      </w:pPr>
      <w:r>
        <w:t xml:space="preserve">Provided individual and group counseling sessions to over 500 students annually, focusing on academic success, emotional resilience, and social integration in Jerusalem’s diverse student body.</w:t>
      </w:r>
    </w:p>
    <w:p>
      <w:pPr>
        <w:numPr>
          <w:ilvl w:val="0"/>
          <w:numId w:val="1002"/>
        </w:numPr>
        <w:pStyle w:val="Compact"/>
      </w:pPr>
      <w:r>
        <w:t xml:space="preserve">Collaborated with teachers and administrators to design intervention programs addressing bullying, peer relationships, and academic underachievement in multicultural classrooms.</w:t>
      </w:r>
    </w:p>
    <w:p>
      <w:pPr>
        <w:numPr>
          <w:ilvl w:val="0"/>
          <w:numId w:val="1002"/>
        </w:numPr>
        <w:pStyle w:val="Compact"/>
      </w:pPr>
      <w:r>
        <w:t xml:space="preserve">Organized workshops on mental health awareness for students and parents, aligning with the Ministry of Education’s guidelines for school-based psychological support in Israel.</w:t>
      </w:r>
    </w:p>
    <w:p>
      <w:pPr>
        <w:numPr>
          <w:ilvl w:val="0"/>
          <w:numId w:val="1002"/>
        </w:numPr>
        <w:pStyle w:val="Compact"/>
      </w:pPr>
      <w:r>
        <w:t xml:space="preserve">Developed partnerships with local NGOs to provide community resources for families facing socioeconomic challenges, enhancing student well-being in Jerusalem’s urban settings.</w:t>
      </w:r>
    </w:p>
    <w:p>
      <w:pPr>
        <w:numPr>
          <w:ilvl w:val="0"/>
          <w:numId w:val="1002"/>
        </w:numPr>
        <w:pStyle w:val="Compact"/>
      </w:pPr>
      <w:r>
        <w:t xml:space="preserve">Served as a liaison between schools and the Israeli Ministry of Education, ensuring compliance with national standards for student support services in Jerusalem.</w:t>
      </w:r>
    </w:p>
    <w:bookmarkEnd w:id="23"/>
    <w:bookmarkStart w:id="24" w:name="X87113277be03f1450665bbe39e0a4c38a275a76"/>
    <w:p>
      <w:pPr>
        <w:pStyle w:val="Heading3"/>
      </w:pPr>
      <w:r>
        <w:t xml:space="preserve">School Counselor Intern | Herzog High School, Jerusalem</w:t>
      </w:r>
    </w:p>
    <w:p>
      <w:pPr>
        <w:pStyle w:val="FirstParagraph"/>
      </w:pPr>
      <w:r>
        <w:rPr>
          <w:iCs/>
          <w:i/>
        </w:rPr>
        <w:t xml:space="preserve">July 2015 – June 2018</w:t>
      </w:r>
    </w:p>
    <w:p>
      <w:pPr>
        <w:numPr>
          <w:ilvl w:val="0"/>
          <w:numId w:val="1003"/>
        </w:numPr>
        <w:pStyle w:val="Compact"/>
      </w:pPr>
      <w:r>
        <w:t xml:space="preserve">Supported students in navigating the Israeli educational system, including IGCSE and matriculation exams, with a focus on marginalized communities in Jerusalem.</w:t>
      </w:r>
    </w:p>
    <w:p>
      <w:pPr>
        <w:numPr>
          <w:ilvl w:val="0"/>
          <w:numId w:val="1003"/>
        </w:numPr>
        <w:pStyle w:val="Compact"/>
      </w:pPr>
      <w:r>
        <w:t xml:space="preserve">Conducted regular assessments of student mental health and provided referrals to specialized services when necessary, adhering to Israel’s national guidelines for school counselors.</w:t>
      </w:r>
    </w:p>
    <w:p>
      <w:pPr>
        <w:numPr>
          <w:ilvl w:val="0"/>
          <w:numId w:val="1003"/>
        </w:numPr>
        <w:pStyle w:val="Compact"/>
      </w:pPr>
      <w:r>
        <w:t xml:space="preserve">Facilitated after-school programs promoting leadership skills, cultural awareness, and conflict resolution among students from Jewish, Arab, and religious minority backgrounds in Jerusalem.</w:t>
      </w:r>
    </w:p>
    <w:p>
      <w:pPr>
        <w:numPr>
          <w:ilvl w:val="0"/>
          <w:numId w:val="1003"/>
        </w:numPr>
        <w:pStyle w:val="Compact"/>
      </w:pPr>
      <w:r>
        <w:t xml:space="preserve">Contributed to the development of a school-wide anti-bullying policy aligned with Israeli educational standards and community values.</w:t>
      </w:r>
    </w:p>
    <w:bookmarkEnd w:id="24"/>
    <w:bookmarkStart w:id="25" w:name="Xf0606d18063988a55b46c4fd360456768e9d866"/>
    <w:p>
      <w:pPr>
        <w:pStyle w:val="Heading3"/>
      </w:pPr>
      <w:r>
        <w:t xml:space="preserve">Volunteer Counselor | Jerusalem Youth Center</w:t>
      </w:r>
    </w:p>
    <w:p>
      <w:pPr>
        <w:pStyle w:val="FirstParagraph"/>
      </w:pPr>
      <w:r>
        <w:rPr>
          <w:iCs/>
          <w:i/>
        </w:rPr>
        <w:t xml:space="preserve">2012 – 2015</w:t>
      </w:r>
    </w:p>
    <w:p>
      <w:pPr>
        <w:numPr>
          <w:ilvl w:val="0"/>
          <w:numId w:val="1004"/>
        </w:numPr>
        <w:pStyle w:val="Compact"/>
      </w:pPr>
      <w:r>
        <w:t xml:space="preserve">Offered free counseling services to at-risk youth in Jerusalem, addressing issues such as substance abuse, family conflict, and academic disengagement.</w:t>
      </w:r>
    </w:p>
    <w:p>
      <w:pPr>
        <w:numPr>
          <w:ilvl w:val="0"/>
          <w:numId w:val="1004"/>
        </w:numPr>
        <w:pStyle w:val="Compact"/>
      </w:pPr>
      <w:r>
        <w:t xml:space="preserve">Supported the integration of new immigrant students into Israeli schools through culturally responsive counseling practices.</w:t>
      </w:r>
    </w:p>
    <w:bookmarkEnd w:id="25"/>
    <w:bookmarkEnd w:id="26"/>
    <w:bookmarkStart w:id="27" w:name="skills"/>
    <w:p>
      <w:pPr>
        <w:pStyle w:val="Heading2"/>
      </w:pPr>
      <w:r>
        <w:t xml:space="preserve">Skills</w:t>
      </w:r>
    </w:p>
    <w:p>
      <w:pPr>
        <w:numPr>
          <w:ilvl w:val="0"/>
          <w:numId w:val="1005"/>
        </w:numPr>
        <w:pStyle w:val="Compact"/>
      </w:pPr>
      <w:r>
        <w:t xml:space="preserve">Cultural Competency: Deep understanding of Israel’s diverse demographics, including Jewish, Arab, and religious communities in Jerusalem.</w:t>
      </w:r>
    </w:p>
    <w:p>
      <w:pPr>
        <w:numPr>
          <w:ilvl w:val="0"/>
          <w:numId w:val="1005"/>
        </w:numPr>
        <w:pStyle w:val="Compact"/>
      </w:pPr>
      <w:r>
        <w:t xml:space="preserve">Academic Counseling: Expertise in guiding students through the Israeli matriculation system (Bagrut) and higher education pathways.</w:t>
      </w:r>
    </w:p>
    <w:p>
      <w:pPr>
        <w:numPr>
          <w:ilvl w:val="0"/>
          <w:numId w:val="1005"/>
        </w:numPr>
        <w:pStyle w:val="Compact"/>
      </w:pPr>
      <w:r>
        <w:t xml:space="preserve">Conflict Resolution: Proven ability to mediate disputes between students, families, and school staff in multicultural settings.</w:t>
      </w:r>
    </w:p>
    <w:p>
      <w:pPr>
        <w:numPr>
          <w:ilvl w:val="0"/>
          <w:numId w:val="1005"/>
        </w:numPr>
        <w:pStyle w:val="Compact"/>
      </w:pPr>
      <w:r>
        <w:t xml:space="preserve">Counseling Techniques: Proficient in CBT, trauma-informed approaches, and group therapy methods tailored for school environments.</w:t>
      </w:r>
    </w:p>
    <w:p>
      <w:pPr>
        <w:numPr>
          <w:ilvl w:val="0"/>
          <w:numId w:val="1005"/>
        </w:numPr>
        <w:pStyle w:val="Compact"/>
      </w:pPr>
      <w:r>
        <w:t xml:space="preserve">Communication: Strong written and verbal communication skills in Hebrew and English, with fluency in Arabic (optional).</w:t>
      </w:r>
    </w:p>
    <w:bookmarkEnd w:id="27"/>
    <w:bookmarkStart w:id="28" w:name="certifications-training"/>
    <w:p>
      <w:pPr>
        <w:pStyle w:val="Heading2"/>
      </w:pPr>
      <w:r>
        <w:t xml:space="preserve">Certifications &amp; Training</w:t>
      </w:r>
    </w:p>
    <w:p>
      <w:pPr>
        <w:numPr>
          <w:ilvl w:val="0"/>
          <w:numId w:val="1006"/>
        </w:numPr>
        <w:pStyle w:val="Compact"/>
      </w:pPr>
      <w:r>
        <w:t xml:space="preserve">Israel Ministry of Education Certification in School Counseling, 2018</w:t>
      </w:r>
    </w:p>
    <w:p>
      <w:pPr>
        <w:numPr>
          <w:ilvl w:val="0"/>
          <w:numId w:val="1006"/>
        </w:numPr>
        <w:pStyle w:val="Compact"/>
      </w:pPr>
      <w:r>
        <w:t xml:space="preserve">Advanced Training in Trauma-Informed Practices for Schools, Jerusalem Institute of Mental Health, 2020</w:t>
      </w:r>
    </w:p>
    <w:p>
      <w:pPr>
        <w:numPr>
          <w:ilvl w:val="0"/>
          <w:numId w:val="1006"/>
        </w:numPr>
        <w:pStyle w:val="Compact"/>
      </w:pPr>
      <w:r>
        <w:t xml:space="preserve">Certificate in Multicultural Counseling, Hebrew University of Jerusalem, 2017</w:t>
      </w:r>
    </w:p>
    <w:bookmarkEnd w:id="28"/>
    <w:bookmarkStart w:id="29" w:name="languages"/>
    <w:p>
      <w:pPr>
        <w:pStyle w:val="Heading2"/>
      </w:pPr>
      <w:r>
        <w:t xml:space="preserve">Languages</w:t>
      </w:r>
    </w:p>
    <w:p>
      <w:pPr>
        <w:numPr>
          <w:ilvl w:val="0"/>
          <w:numId w:val="1007"/>
        </w:numPr>
        <w:pStyle w:val="Compact"/>
      </w:pPr>
      <w:r>
        <w:t xml:space="preserve">Hebrew – Native proficiency</w:t>
      </w:r>
    </w:p>
    <w:p>
      <w:pPr>
        <w:numPr>
          <w:ilvl w:val="0"/>
          <w:numId w:val="1007"/>
        </w:numPr>
        <w:pStyle w:val="Compact"/>
      </w:pPr>
      <w:r>
        <w:t xml:space="preserve">English – Fluent (TOEFL 110)</w:t>
      </w:r>
    </w:p>
    <w:p>
      <w:pPr>
        <w:numPr>
          <w:ilvl w:val="0"/>
          <w:numId w:val="1007"/>
        </w:numPr>
        <w:pStyle w:val="Compact"/>
      </w:pPr>
      <w:r>
        <w:t xml:space="preserve">Arabic – Intermediate (reading/writing)</w:t>
      </w:r>
    </w:p>
    <w:bookmarkEnd w:id="29"/>
    <w:bookmarkStart w:id="30" w:name="additional-information"/>
    <w:p>
      <w:pPr>
        <w:pStyle w:val="Heading2"/>
      </w:pPr>
      <w:r>
        <w:t xml:space="preserve">Additional Information</w:t>
      </w:r>
    </w:p>
    <w:p>
      <w:pPr>
        <w:pStyle w:val="FirstParagraph"/>
      </w:pPr>
      <w:r>
        <w:t xml:space="preserve">Active member of the Israel School Counselors Association, contributing to national policy discussions on student mental health in Jerusalem and beyond. Published articles on cultural sensitivity in school counseling for Israeli educational journals. Committed to advancing equitable opportunities for all students in Israel’s dynamic educational landscape.</w:t>
      </w:r>
    </w:p>
    <w:bookmarkEnd w:id="30"/>
    <w:p>
      <w:r>
        <w:pict>
          <v:rect style="width:0;height:1.5pt" o:hralign="center" o:hrstd="t" o:hr="t"/>
        </w:pict>
      </w:r>
    </w:p>
    <w:p>
      <w:pPr>
        <w:pStyle w:val="FirstParagraph"/>
      </w:pPr>
      <w:r>
        <w:t xml:space="preserve">© 2023 John Doe | School Counselor | Israel Jerusalem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Israel Jerusalem</dc:title>
  <dc:creator/>
  <dc:language>en</dc:language>
  <cp:keywords/>
  <dcterms:created xsi:type="dcterms:W3CDTF">2026-07-21T04:57:06Z</dcterms:created>
  <dcterms:modified xsi:type="dcterms:W3CDTF">2026-07-21T04:57:06Z</dcterms:modified>
</cp:coreProperties>
</file>

<file path=docProps/custom.xml><?xml version="1.0" encoding="utf-8"?>
<Properties xmlns="http://schemas.openxmlformats.org/officeDocument/2006/custom-properties" xmlns:vt="http://schemas.openxmlformats.org/officeDocument/2006/docPropsVTypes"/>
</file>