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Kyoto</w:t>
      </w:r>
    </w:p>
    <w:bookmarkStart w:id="32" w:name="Xe4002582c567c85061cf96c55d604a8cba06ccf"/>
    <w:p>
      <w:pPr>
        <w:pStyle w:val="Heading1"/>
      </w:pPr>
      <w:r>
        <w:t xml:space="preserve">Resume for School Counselor Position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90-1234-5678]</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As a dedicated and culturally sensitive School Counselor with over [X years] of experience in educational support systems, I am passionate about fostering student well-being and academic success. My expertise lies in providing individualized guidance, addressing behavioral and emotional challenges, and promoting inclusive learning environments. With a deep understanding of the Japanese education system and a strong commitment to cross-cultural communication, I aim to contribute effectively to schools in Kyoto. This resume reflects my qualifications as a School Counselor tailored for the unique needs of students in Japan Kyoto.</w:t>
      </w:r>
    </w:p>
    <w:bookmarkEnd w:id="21"/>
    <w:bookmarkStart w:id="22" w:name="education"/>
    <w:p>
      <w:pPr>
        <w:pStyle w:val="Heading2"/>
      </w:pPr>
      <w:r>
        <w:t xml:space="preserve">Education</w:t>
      </w:r>
    </w:p>
    <w:p>
      <w:pPr>
        <w:numPr>
          <w:ilvl w:val="0"/>
          <w:numId w:val="1001"/>
        </w:numPr>
        <w:pStyle w:val="Compact"/>
      </w:pPr>
      <w:r>
        <w:rPr>
          <w:bCs/>
          <w:b/>
        </w:rPr>
        <w:t xml:space="preserve">Masters in Counseling Psychology</w:t>
      </w:r>
      <w:r>
        <w:t xml:space="preserve">, [University Name], [City, Country] – [Year]</w:t>
      </w:r>
    </w:p>
    <w:p>
      <w:pPr>
        <w:numPr>
          <w:ilvl w:val="0"/>
          <w:numId w:val="1001"/>
        </w:numPr>
        <w:pStyle w:val="Compact"/>
      </w:pPr>
      <w:r>
        <w:rPr>
          <w:bCs/>
          <w:b/>
        </w:rPr>
        <w:t xml:space="preserve">Bachelor of Arts in Education</w:t>
      </w:r>
      <w:r>
        <w:t xml:space="preserve">, [University Name], [City, Country] – [Year]</w:t>
      </w:r>
    </w:p>
    <w:p>
      <w:pPr>
        <w:numPr>
          <w:ilvl w:val="0"/>
          <w:numId w:val="1001"/>
        </w:numPr>
        <w:pStyle w:val="Compact"/>
      </w:pPr>
      <w:r>
        <w:rPr>
          <w:bCs/>
          <w:b/>
        </w:rPr>
        <w:t xml:space="preserve">Japanese Language Proficiency Certification (N1)</w:t>
      </w:r>
      <w:r>
        <w:t xml:space="preserve">, Japanese Language Society of Japan – [Year]</w:t>
      </w:r>
    </w:p>
    <w:bookmarkEnd w:id="22"/>
    <w:bookmarkStart w:id="26"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iCs/>
          <w:i/>
        </w:rPr>
        <w:t xml:space="preserve">[School Name], Kyoto, Japan</w:t>
      </w:r>
      <w:r>
        <w:t xml:space="preserve"> </w:t>
      </w:r>
      <w:r>
        <w:t xml:space="preserve">– [Start Date] to [End Date]</w:t>
      </w:r>
    </w:p>
    <w:p>
      <w:pPr>
        <w:numPr>
          <w:ilvl w:val="0"/>
          <w:numId w:val="1002"/>
        </w:numPr>
        <w:pStyle w:val="Compact"/>
      </w:pPr>
      <w:r>
        <w:t xml:space="preserve">Provided individual and group counseling sessions to students aged 10–18, focusing on academic motivation, social integration, and emotional resilience.</w:t>
      </w:r>
    </w:p>
    <w:p>
      <w:pPr>
        <w:numPr>
          <w:ilvl w:val="0"/>
          <w:numId w:val="1002"/>
        </w:numPr>
        <w:pStyle w:val="Compact"/>
      </w:pPr>
      <w:r>
        <w:t xml:space="preserve">Collaborated with teachers and parents to develop personalized learning plans for students with special needs, ensuring alignment with Japan Kyoto’s educational standards.</w:t>
      </w:r>
    </w:p>
    <w:p>
      <w:pPr>
        <w:numPr>
          <w:ilvl w:val="0"/>
          <w:numId w:val="1002"/>
        </w:numPr>
        <w:pStyle w:val="Compact"/>
      </w:pPr>
      <w:r>
        <w:t xml:space="preserve">Organized workshops on stress management and cultural adaptation for international students in Kyoto, fostering a supportive school community.</w:t>
      </w:r>
    </w:p>
    <w:p>
      <w:pPr>
        <w:numPr>
          <w:ilvl w:val="0"/>
          <w:numId w:val="1002"/>
        </w:numPr>
        <w:pStyle w:val="Compact"/>
      </w:pPr>
      <w:r>
        <w:t xml:space="preserve">Conducted regular assessments of student mental health trends, contributing to the development of school-wide wellness initiatives.</w:t>
      </w:r>
    </w:p>
    <w:bookmarkEnd w:id="23"/>
    <w:bookmarkStart w:id="24" w:name="counseling-intern"/>
    <w:p>
      <w:pPr>
        <w:pStyle w:val="Heading3"/>
      </w:pPr>
      <w:r>
        <w:t xml:space="preserve">Counseling Intern</w:t>
      </w:r>
    </w:p>
    <w:p>
      <w:pPr>
        <w:pStyle w:val="FirstParagraph"/>
      </w:pPr>
      <w:r>
        <w:rPr>
          <w:iCs/>
          <w:i/>
        </w:rPr>
        <w:t xml:space="preserve">[Previous Institution], [City, Country]</w:t>
      </w:r>
      <w:r>
        <w:t xml:space="preserve"> </w:t>
      </w:r>
      <w:r>
        <w:t xml:space="preserve">– [Start Date] to [End Date]</w:t>
      </w:r>
    </w:p>
    <w:p>
      <w:pPr>
        <w:numPr>
          <w:ilvl w:val="0"/>
          <w:numId w:val="1003"/>
        </w:numPr>
        <w:pStyle w:val="Compact"/>
      </w:pPr>
      <w:r>
        <w:t xml:space="preserve">Gained hands-on experience in trauma-informed counseling and crisis intervention, with a focus on adolescent development.</w:t>
      </w:r>
    </w:p>
    <w:p>
      <w:pPr>
        <w:numPr>
          <w:ilvl w:val="0"/>
          <w:numId w:val="1003"/>
        </w:numPr>
        <w:pStyle w:val="Compact"/>
      </w:pPr>
      <w:r>
        <w:t xml:space="preserve">Supported students in navigating academic pressures and peer relationships, emphasizing the importance of cultural awareness in Japan Kyoto’s educational context.</w:t>
      </w:r>
    </w:p>
    <w:p>
      <w:pPr>
        <w:numPr>
          <w:ilvl w:val="0"/>
          <w:numId w:val="1003"/>
        </w:numPr>
        <w:pStyle w:val="Compact"/>
      </w:pPr>
      <w:r>
        <w:t xml:space="preserve">Assisted in creating multilingual resources for non-Japanese speaking families to enhance communication and engagement.</w:t>
      </w:r>
    </w:p>
    <w:bookmarkEnd w:id="24"/>
    <w:bookmarkStart w:id="25" w:name="counseling-assistant"/>
    <w:p>
      <w:pPr>
        <w:pStyle w:val="Heading3"/>
      </w:pPr>
      <w:r>
        <w:t xml:space="preserve">Counseling Assistant</w:t>
      </w:r>
    </w:p>
    <w:p>
      <w:pPr>
        <w:pStyle w:val="FirstParagraph"/>
      </w:pPr>
      <w:r>
        <w:rPr>
          <w:iCs/>
          <w:i/>
        </w:rPr>
        <w:t xml:space="preserve">[Previous Institution], [City, Country]</w:t>
      </w:r>
      <w:r>
        <w:t xml:space="preserve"> </w:t>
      </w:r>
      <w:r>
        <w:t xml:space="preserve">– [Start Date] to [End Date]</w:t>
      </w:r>
    </w:p>
    <w:p>
      <w:pPr>
        <w:numPr>
          <w:ilvl w:val="0"/>
          <w:numId w:val="1004"/>
        </w:numPr>
        <w:pStyle w:val="Compact"/>
      </w:pPr>
      <w:r>
        <w:t xml:space="preserve">Facilitated after-school programs aimed at improving student confidence and leadership skills, with a focus on inclusivity and diversity.</w:t>
      </w:r>
    </w:p>
    <w:p>
      <w:pPr>
        <w:numPr>
          <w:ilvl w:val="0"/>
          <w:numId w:val="1004"/>
        </w:numPr>
        <w:pStyle w:val="Compact"/>
      </w:pPr>
      <w:r>
        <w:t xml:space="preserve">Trained in the use of Japanese educational tools and frameworks, ensuring alignment with Kyoto’s emphasis on holistic development.</w:t>
      </w:r>
    </w:p>
    <w:bookmarkEnd w:id="25"/>
    <w:bookmarkEnd w:id="26"/>
    <w:bookmarkStart w:id="27" w:name="skills"/>
    <w:p>
      <w:pPr>
        <w:pStyle w:val="Heading2"/>
      </w:pPr>
      <w:r>
        <w:t xml:space="preserve">Skills</w:t>
      </w:r>
    </w:p>
    <w:p>
      <w:pPr>
        <w:numPr>
          <w:ilvl w:val="0"/>
          <w:numId w:val="1005"/>
        </w:numPr>
        <w:pStyle w:val="Compact"/>
      </w:pPr>
      <w:r>
        <w:t xml:space="preserve">Expertise in School Counseling (Japan Kyoto Context)</w:t>
      </w:r>
    </w:p>
    <w:p>
      <w:pPr>
        <w:numPr>
          <w:ilvl w:val="0"/>
          <w:numId w:val="1005"/>
        </w:numPr>
        <w:pStyle w:val="Compact"/>
      </w:pPr>
      <w:r>
        <w:t xml:space="preserve">Cultural Competency and Cross-Cultural Communication</w:t>
      </w:r>
    </w:p>
    <w:p>
      <w:pPr>
        <w:numPr>
          <w:ilvl w:val="0"/>
          <w:numId w:val="1005"/>
        </w:numPr>
        <w:pStyle w:val="Compact"/>
      </w:pPr>
      <w:r>
        <w:t xml:space="preserve">Japanese Language Proficiency (N1 Certification)</w:t>
      </w:r>
    </w:p>
    <w:p>
      <w:pPr>
        <w:numPr>
          <w:ilvl w:val="0"/>
          <w:numId w:val="1005"/>
        </w:numPr>
        <w:pStyle w:val="Compact"/>
      </w:pPr>
      <w:r>
        <w:t xml:space="preserve">Mental Health Assessment and Intervention</w:t>
      </w:r>
    </w:p>
    <w:p>
      <w:pPr>
        <w:numPr>
          <w:ilvl w:val="0"/>
          <w:numId w:val="1005"/>
        </w:numPr>
        <w:pStyle w:val="Compact"/>
      </w:pPr>
      <w:r>
        <w:t xml:space="preserve">Academic Advising and Career Planning</w:t>
      </w:r>
    </w:p>
    <w:p>
      <w:pPr>
        <w:numPr>
          <w:ilvl w:val="0"/>
          <w:numId w:val="1005"/>
        </w:numPr>
        <w:pStyle w:val="Compact"/>
      </w:pPr>
      <w:r>
        <w:t xml:space="preserve">Group Facilitation and Workshop Design</w:t>
      </w:r>
    </w:p>
    <w:p>
      <w:pPr>
        <w:numPr>
          <w:ilvl w:val="0"/>
          <w:numId w:val="1005"/>
        </w:numPr>
        <w:pStyle w:val="Compact"/>
      </w:pPr>
      <w:r>
        <w:t xml:space="preserve">Data Analysis for Student Performance Trends</w:t>
      </w:r>
    </w:p>
    <w:p>
      <w:pPr>
        <w:numPr>
          <w:ilvl w:val="0"/>
          <w:numId w:val="1005"/>
        </w:numPr>
        <w:pStyle w:val="Compact"/>
      </w:pPr>
      <w:r>
        <w:t xml:space="preserve">Crisis Management and Trauma-Informed Practices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Japanese Language Proficiency (N1)</w:t>
      </w:r>
      <w:r>
        <w:t xml:space="preserve"> </w:t>
      </w:r>
      <w:r>
        <w:t xml:space="preserve">– [Institution Name], [Year]</w:t>
      </w:r>
    </w:p>
    <w:p>
      <w:pPr>
        <w:numPr>
          <w:ilvl w:val="0"/>
          <w:numId w:val="1006"/>
        </w:numPr>
        <w:pStyle w:val="Compact"/>
      </w:pPr>
      <w:r>
        <w:rPr>
          <w:bCs/>
          <w:b/>
        </w:rPr>
        <w:t xml:space="preserve">Counseling Ethics and Practice</w:t>
      </w:r>
      <w:r>
        <w:t xml:space="preserve"> </w:t>
      </w:r>
      <w:r>
        <w:t xml:space="preserve">– [Institution Name], [Year]</w:t>
      </w:r>
    </w:p>
    <w:p>
      <w:pPr>
        <w:numPr>
          <w:ilvl w:val="0"/>
          <w:numId w:val="1006"/>
        </w:numPr>
        <w:pStyle w:val="Compact"/>
      </w:pPr>
      <w:r>
        <w:rPr>
          <w:bCs/>
          <w:b/>
        </w:rPr>
        <w:t xml:space="preserve">Cultural Sensitivity in Education</w:t>
      </w:r>
      <w:r>
        <w:t xml:space="preserve"> </w:t>
      </w:r>
      <w:r>
        <w:t xml:space="preserve">– Kyoto University, Japan, [Year]</w:t>
      </w:r>
    </w:p>
    <w:p>
      <w:pPr>
        <w:numPr>
          <w:ilvl w:val="0"/>
          <w:numId w:val="1006"/>
        </w:numPr>
        <w:pStyle w:val="Compact"/>
      </w:pPr>
      <w:r>
        <w:rPr>
          <w:bCs/>
          <w:b/>
        </w:rPr>
        <w:t xml:space="preserve">Special Needs Education (Inclusive Practices)</w:t>
      </w:r>
      <w:r>
        <w:t xml:space="preserve"> </w:t>
      </w:r>
      <w:r>
        <w:t xml:space="preserve">– [Institution Name], [Year]</w:t>
      </w:r>
    </w:p>
    <w:bookmarkEnd w:id="28"/>
    <w:bookmarkStart w:id="29" w:name="language-proficiency"/>
    <w:p>
      <w:pPr>
        <w:pStyle w:val="Heading2"/>
      </w:pPr>
      <w:r>
        <w:t xml:space="preserve">Language Proficiency</w:t>
      </w:r>
    </w:p>
    <w:p>
      <w:pPr>
        <w:numPr>
          <w:ilvl w:val="0"/>
          <w:numId w:val="1007"/>
        </w:numPr>
        <w:pStyle w:val="Compact"/>
      </w:pPr>
      <w:r>
        <w:rPr>
          <w:bCs/>
          <w:b/>
        </w:rPr>
        <w:t xml:space="preserve">Japanese:</w:t>
      </w:r>
      <w:r>
        <w:t xml:space="preserve"> </w:t>
      </w:r>
      <w:r>
        <w:t xml:space="preserve">Native or Bilingual Proficiency (N1 Certification)</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Korean:</w:t>
      </w:r>
      <w:r>
        <w:t xml:space="preserve"> </w:t>
      </w:r>
      <w:r>
        <w:t xml:space="preserve">Basic Conversational (TOPIK II)</w:t>
      </w:r>
    </w:p>
    <w:bookmarkEnd w:id="29"/>
    <w:bookmarkStart w:id="30" w:name="additional-information"/>
    <w:p>
      <w:pPr>
        <w:pStyle w:val="Heading2"/>
      </w:pPr>
      <w:r>
        <w:t xml:space="preserve">Additional Information</w:t>
      </w:r>
    </w:p>
    <w:p>
      <w:pPr>
        <w:pStyle w:val="FirstParagraph"/>
      </w:pPr>
      <w:r>
        <w:t xml:space="preserve">As a School Counselor in Japan Kyoto, I am deeply committed to bridging cultural gaps and supporting students from diverse backgrounds. My experience includes working with international schools and local institutions, ensuring that students receive guidance tailored to the unique challenges of Japanese education. I am particularly passionate about promoting mental health awareness in Kyoto’s schools, where the balance between academic rigor and emotional well-being is critical. This resume highlights my qualifications as a School Counselor who understands the importance of adapting counseling strategies to Japan Kyoto’s educational landscape.</w:t>
      </w:r>
    </w:p>
    <w:bookmarkEnd w:id="30"/>
    <w:bookmarkStart w:id="31" w:name="references"/>
    <w:p>
      <w:pPr>
        <w:pStyle w:val="Heading2"/>
      </w:pPr>
      <w:r>
        <w:t xml:space="preserve">References</w:t>
      </w:r>
    </w:p>
    <w:p>
      <w:pPr>
        <w:pStyle w:val="FirstParagraph"/>
      </w:pPr>
      <w:r>
        <w:t xml:space="preserve">Available upon request. Previous supervisors and colleagues in Japan Kyoto are happy to provide references regarding my work as a School Counselor.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Japan Kyoto</dc:title>
  <dc:creator/>
  <dc:language>en</dc:language>
  <cp:keywords/>
  <dcterms:created xsi:type="dcterms:W3CDTF">2026-07-24T07:14:44Z</dcterms:created>
  <dcterms:modified xsi:type="dcterms:W3CDTF">2026-07-24T07:14:44Z</dcterms:modified>
</cp:coreProperties>
</file>

<file path=docProps/custom.xml><?xml version="1.0" encoding="utf-8"?>
<Properties xmlns="http://schemas.openxmlformats.org/officeDocument/2006/custom-properties" xmlns:vt="http://schemas.openxmlformats.org/officeDocument/2006/docPropsVTypes"/>
</file>