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p>
    <w:bookmarkStart w:id="28" w:name="resume"/>
    <w:p>
      <w:pPr>
        <w:pStyle w:val="Heading1"/>
      </w:pPr>
      <w:r>
        <w:t xml:space="preserve">Resume</w:t>
      </w:r>
    </w:p>
    <w:bookmarkStart w:id="27" w:name="school-counselor-in-japan-osaka"/>
    <w:p>
      <w:pPr>
        <w:pStyle w:val="Heading2"/>
      </w:pPr>
      <w:r>
        <w:t xml:space="preserve">School Counselor in Japan Osaka</w:t>
      </w:r>
    </w:p>
    <w:p>
      <w:r>
        <w:pict>
          <v:rect style="width:0;height:1.5pt" o:hralign="center" o:hrstd="t" o:hr="t"/>
        </w:pict>
      </w:r>
    </w:p>
    <w:p>
      <w:pPr>
        <w:pStyle w:val="FirstParagraph"/>
      </w:pPr>
      <w:r>
        <w:rPr>
          <w:bCs/>
          <w:b/>
        </w:rPr>
        <w:t xml:space="preserve">John A. Smith</w:t>
      </w:r>
      <w:r>
        <w:br/>
      </w:r>
      <w:r>
        <w:t xml:space="preserve">Email: john.smith@example.com | Phone: +81-90-1234-5678</w:t>
      </w:r>
      <w:r>
        <w:br/>
      </w:r>
      <w:r>
        <w:t xml:space="preserve">Address: Osaka, Japan | LinkedIn: linkedin.com/in/johnsmith-counselor</w:t>
      </w:r>
    </w:p>
    <w:bookmarkStart w:id="20" w:name="professional-summary"/>
    <w:p>
      <w:pPr>
        <w:pStyle w:val="Heading3"/>
      </w:pPr>
      <w:r>
        <w:t xml:space="preserve">Professional Summary</w:t>
      </w:r>
    </w:p>
    <w:p>
      <w:pPr>
        <w:pStyle w:val="FirstParagraph"/>
      </w:pPr>
      <w:r>
        <w:t xml:space="preserve">Dedicated School Counselor with over 8 years of experience in fostering student well-being, academic success, and emotional resilience. A passionate advocate for cultural integration and mental health support in educational settings, particularly within the dynamic environment of Japan Osaka. Proficient in navigating the unique challenges faced by students in multicultural and multilingual communities while aligning with the Japanese Ministry of Education’s standards for student development. Committed to creating inclusive school environments that empower students to thrive academically, socially, and emotionally.</w:t>
      </w:r>
    </w:p>
    <w:bookmarkEnd w:id="20"/>
    <w:bookmarkStart w:id="21" w:name="education"/>
    <w:p>
      <w:pPr>
        <w:pStyle w:val="Heading3"/>
      </w:pPr>
      <w:r>
        <w:t xml:space="preserve">Education</w:t>
      </w:r>
    </w:p>
    <w:p>
      <w:pPr>
        <w:numPr>
          <w:ilvl w:val="0"/>
          <w:numId w:val="1001"/>
        </w:numPr>
        <w:pStyle w:val="Compact"/>
      </w:pPr>
      <w:r>
        <w:rPr>
          <w:bCs/>
          <w:b/>
        </w:rPr>
        <w:t xml:space="preserve">Master of Science in Counseling</w:t>
      </w:r>
      <w:r>
        <w:t xml:space="preserve">, University of California, Los Angeles (UCLA) | 2016</w:t>
      </w:r>
    </w:p>
    <w:p>
      <w:pPr>
        <w:numPr>
          <w:ilvl w:val="0"/>
          <w:numId w:val="1001"/>
        </w:numPr>
        <w:pStyle w:val="Compact"/>
      </w:pPr>
      <w:r>
        <w:rPr>
          <w:bCs/>
          <w:b/>
        </w:rPr>
        <w:t xml:space="preserve">Bachelor of Arts in Psychology</w:t>
      </w:r>
      <w:r>
        <w:t xml:space="preserve">, University of Tokyo, Japan | 2014</w:t>
      </w:r>
    </w:p>
    <w:p>
      <w:pPr>
        <w:numPr>
          <w:ilvl w:val="0"/>
          <w:numId w:val="1001"/>
        </w:numPr>
        <w:pStyle w:val="Compact"/>
      </w:pPr>
      <w:r>
        <w:rPr>
          <w:bCs/>
          <w:b/>
        </w:rPr>
        <w:t xml:space="preserve">Certificate in Japanese Language Proficiency (N2)</w:t>
      </w:r>
      <w:r>
        <w:t xml:space="preserve">, Japanese Language Institute, Osaka | 2018</w:t>
      </w:r>
    </w:p>
    <w:bookmarkEnd w:id="21"/>
    <w:bookmarkStart w:id="22" w:name="professional-experience"/>
    <w:p>
      <w:pPr>
        <w:pStyle w:val="Heading3"/>
      </w:pPr>
      <w:r>
        <w:t xml:space="preserve">Professional Experience</w:t>
      </w:r>
    </w:p>
    <w:p>
      <w:pPr>
        <w:pStyle w:val="FirstParagraph"/>
      </w:pPr>
      <w:r>
        <w:rPr>
          <w:bCs/>
          <w:b/>
        </w:rPr>
        <w:t xml:space="preserve">Senior School Counselor</w:t>
      </w:r>
      <w:r>
        <w:br/>
      </w:r>
      <w:r>
        <w:t xml:space="preserve">Osaka International School, Japan | 2021–Present</w:t>
      </w:r>
    </w:p>
    <w:p>
      <w:pPr>
        <w:numPr>
          <w:ilvl w:val="0"/>
          <w:numId w:val="1002"/>
        </w:numPr>
        <w:pStyle w:val="Compact"/>
      </w:pPr>
      <w:r>
        <w:t xml:space="preserve">Provided individual and group counseling sessions to students aged 6–18, focusing on emotional regulation, academic stress management, and social integration.</w:t>
      </w:r>
    </w:p>
    <w:p>
      <w:pPr>
        <w:numPr>
          <w:ilvl w:val="0"/>
          <w:numId w:val="1002"/>
        </w:numPr>
        <w:pStyle w:val="Compact"/>
      </w:pPr>
      <w:r>
        <w:t xml:space="preserve">Collaborated with teachers and parents to develop personalized learning plans for students with diverse needs, including those from international backgrounds in Japan Osaka.</w:t>
      </w:r>
    </w:p>
    <w:p>
      <w:pPr>
        <w:numPr>
          <w:ilvl w:val="0"/>
          <w:numId w:val="1002"/>
        </w:numPr>
        <w:pStyle w:val="Compact"/>
      </w:pPr>
      <w:r>
        <w:t xml:space="preserve">Organized workshops on cultural awareness and anti-bullying initiatives to promote a safe and inclusive school environment in line with Japanese educational values.</w:t>
      </w:r>
    </w:p>
    <w:p>
      <w:pPr>
        <w:numPr>
          <w:ilvl w:val="0"/>
          <w:numId w:val="1002"/>
        </w:numPr>
        <w:pStyle w:val="Compact"/>
      </w:pPr>
      <w:r>
        <w:t xml:space="preserve">Acted as a liaison between schools and community organizations to address student mental health challenges, leveraging local resources in Osaka.</w:t>
      </w:r>
    </w:p>
    <w:p>
      <w:pPr>
        <w:pStyle w:val="FirstParagraph"/>
      </w:pPr>
      <w:r>
        <w:rPr>
          <w:bCs/>
          <w:b/>
        </w:rPr>
        <w:t xml:space="preserve">Junior School Counselor</w:t>
      </w:r>
      <w:r>
        <w:br/>
      </w:r>
      <w:r>
        <w:t xml:space="preserve">Kyoto International Academy, Japan | 2018–2021</w:t>
      </w:r>
    </w:p>
    <w:p>
      <w:pPr>
        <w:numPr>
          <w:ilvl w:val="0"/>
          <w:numId w:val="1003"/>
        </w:numPr>
        <w:pStyle w:val="Compact"/>
      </w:pPr>
      <w:r>
        <w:t xml:space="preserve">Supported students in navigating academic transitions, including the rigorous Japanese high school entrance process (juken).</w:t>
      </w:r>
    </w:p>
    <w:p>
      <w:pPr>
        <w:numPr>
          <w:ilvl w:val="0"/>
          <w:numId w:val="1003"/>
        </w:numPr>
        <w:pStyle w:val="Compact"/>
      </w:pPr>
      <w:r>
        <w:t xml:space="preserve">Conducted regular assessments to identify early signs of emotional distress and provided timely interventions tailored to cultural contexts in Japan.</w:t>
      </w:r>
    </w:p>
    <w:p>
      <w:pPr>
        <w:numPr>
          <w:ilvl w:val="0"/>
          <w:numId w:val="1003"/>
        </w:numPr>
        <w:pStyle w:val="Compact"/>
      </w:pPr>
      <w:r>
        <w:t xml:space="preserve">Developed a peer mentoring program that enhanced student leadership skills and fostered a sense of community among peers in Osaka schools.</w:t>
      </w:r>
    </w:p>
    <w:bookmarkEnd w:id="22"/>
    <w:bookmarkStart w:id="23" w:name="skills"/>
    <w:p>
      <w:pPr>
        <w:pStyle w:val="Heading3"/>
      </w:pPr>
      <w:r>
        <w:t xml:space="preserve">Skills</w:t>
      </w:r>
    </w:p>
    <w:p>
      <w:pPr>
        <w:numPr>
          <w:ilvl w:val="0"/>
          <w:numId w:val="1004"/>
        </w:numPr>
        <w:pStyle w:val="Compact"/>
      </w:pPr>
      <w:r>
        <w:t xml:space="preserve">Student Mental Health Assessment and Intervention</w:t>
      </w:r>
    </w:p>
    <w:p>
      <w:pPr>
        <w:numPr>
          <w:ilvl w:val="0"/>
          <w:numId w:val="1004"/>
        </w:numPr>
        <w:pStyle w:val="Compact"/>
      </w:pPr>
      <w:r>
        <w:t xml:space="preserve">Cultural Competency in Japanese Educational Contexts</w:t>
      </w:r>
    </w:p>
    <w:p>
      <w:pPr>
        <w:numPr>
          <w:ilvl w:val="0"/>
          <w:numId w:val="1004"/>
        </w:numPr>
        <w:pStyle w:val="Compact"/>
      </w:pPr>
      <w:r>
        <w:t xml:space="preserve">Group Counseling and Workshop Facilitation</w:t>
      </w:r>
    </w:p>
    <w:p>
      <w:pPr>
        <w:numPr>
          <w:ilvl w:val="0"/>
          <w:numId w:val="1004"/>
        </w:numPr>
        <w:pStyle w:val="Compact"/>
      </w:pPr>
      <w:r>
        <w:t xml:space="preserve">Bilingual Communication (English and Japanese)</w:t>
      </w:r>
    </w:p>
    <w:p>
      <w:pPr>
        <w:numPr>
          <w:ilvl w:val="0"/>
          <w:numId w:val="1004"/>
        </w:numPr>
        <w:pStyle w:val="Compact"/>
      </w:pPr>
      <w:r>
        <w:t xml:space="preserve">Crisis Management and Trauma Support</w:t>
      </w:r>
    </w:p>
    <w:p>
      <w:pPr>
        <w:numPr>
          <w:ilvl w:val="0"/>
          <w:numId w:val="1004"/>
        </w:numPr>
        <w:pStyle w:val="Compact"/>
      </w:pPr>
      <w:r>
        <w:t xml:space="preserve">Academic Guidance for International Students in Japan Osaka</w:t>
      </w:r>
    </w:p>
    <w:bookmarkEnd w:id="23"/>
    <w:bookmarkStart w:id="24" w:name="certifications-licenses"/>
    <w:p>
      <w:pPr>
        <w:pStyle w:val="Heading3"/>
      </w:pPr>
      <w:r>
        <w:t xml:space="preserve">Certifications &amp; Licenses</w:t>
      </w:r>
    </w:p>
    <w:p>
      <w:pPr>
        <w:numPr>
          <w:ilvl w:val="0"/>
          <w:numId w:val="1005"/>
        </w:numPr>
        <w:pStyle w:val="Compact"/>
      </w:pPr>
      <w:r>
        <w:rPr>
          <w:bCs/>
          <w:b/>
        </w:rPr>
        <w:t xml:space="preserve">Certified School Counselor (CSC)</w:t>
      </w:r>
      <w:r>
        <w:t xml:space="preserve">, American School Counselor Association | 2017</w:t>
      </w:r>
    </w:p>
    <w:p>
      <w:pPr>
        <w:numPr>
          <w:ilvl w:val="0"/>
          <w:numId w:val="1005"/>
        </w:numPr>
        <w:pStyle w:val="Compact"/>
      </w:pPr>
      <w:r>
        <w:rPr>
          <w:bCs/>
          <w:b/>
        </w:rPr>
        <w:t xml:space="preserve">Japanese Ministry of Education Certification for School Counselors</w:t>
      </w:r>
      <w:r>
        <w:t xml:space="preserve">, Osaka Prefectural Government | 2020</w:t>
      </w:r>
    </w:p>
    <w:p>
      <w:pPr>
        <w:numPr>
          <w:ilvl w:val="0"/>
          <w:numId w:val="1005"/>
        </w:numPr>
        <w:pStyle w:val="Compact"/>
      </w:pPr>
      <w:r>
        <w:rPr>
          <w:bCs/>
          <w:b/>
        </w:rPr>
        <w:t xml:space="preserve">First Aid and CPR Certification</w:t>
      </w:r>
      <w:r>
        <w:t xml:space="preserve">, Osaka Red Cross Society | 2019</w:t>
      </w:r>
    </w:p>
    <w:p>
      <w:pPr>
        <w:numPr>
          <w:ilvl w:val="0"/>
          <w:numId w:val="1005"/>
        </w:numPr>
        <w:pStyle w:val="Compact"/>
      </w:pPr>
      <w:r>
        <w:rPr>
          <w:bCs/>
          <w:b/>
        </w:rPr>
        <w:t xml:space="preserve">Training in Trauma-Informed Practices for Multicultural Settings</w:t>
      </w:r>
      <w:r>
        <w:t xml:space="preserve">, Japan Association of School Counselors | 2021</w:t>
      </w:r>
    </w:p>
    <w:bookmarkEnd w:id="24"/>
    <w:bookmarkStart w:id="25" w:name="additional-information"/>
    <w:p>
      <w:pPr>
        <w:pStyle w:val="Heading3"/>
      </w:pPr>
      <w:r>
        <w:t xml:space="preserve">Additional Information</w:t>
      </w:r>
    </w:p>
    <w:p>
      <w:pPr>
        <w:pStyle w:val="FirstParagraph"/>
      </w:pPr>
      <w:r>
        <w:t xml:space="preserve">Fluent in English and Japanese, with a deep understanding of Japanese culture, traditions, and educational systems. Experience working with students from diverse cultural backgrounds in Osaka’s international schools and public institutions. Passionate about bridging cultural gaps to support student success. Committed to the values of "wa" (harmony) and "gaman" (perseverance) in Japanese society.</w:t>
      </w:r>
    </w:p>
    <w:p>
      <w:pPr>
        <w:pStyle w:val="BodyText"/>
      </w:pPr>
      <w:r>
        <w:t xml:space="preserve">As a School Counselor in Japan Osaka, I have consistently emphasized the importance of holistic student development, aligning with Japan’s focus on nurturing well-rounded individuals. My work has been instrumental in helping students navigate the unique pressures of academic excellence while maintaining mental and emotional balance. I am dedicated to contributing to the continued growth of educational support systems in Japan.</w:t>
      </w:r>
    </w:p>
    <w:bookmarkEnd w:id="25"/>
    <w:bookmarkStart w:id="26" w:name="references"/>
    <w:p>
      <w:pPr>
        <w:pStyle w:val="Heading3"/>
      </w:pPr>
      <w:r>
        <w:t xml:space="preserve">References</w:t>
      </w:r>
    </w:p>
    <w:p>
      <w:pPr>
        <w:pStyle w:val="FirstParagraph"/>
      </w:pPr>
      <w:r>
        <w:t xml:space="preserve">Available upon request.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Japan Osaka</dc:title>
  <dc:creator/>
  <dc:language>en</dc:language>
  <cp:keywords/>
  <dcterms:created xsi:type="dcterms:W3CDTF">2026-07-21T05:14:19Z</dcterms:created>
  <dcterms:modified xsi:type="dcterms:W3CDTF">2026-07-21T05:14:19Z</dcterms:modified>
</cp:coreProperties>
</file>

<file path=docProps/custom.xml><?xml version="1.0" encoding="utf-8"?>
<Properties xmlns="http://schemas.openxmlformats.org/officeDocument/2006/custom-properties" xmlns:vt="http://schemas.openxmlformats.org/officeDocument/2006/docPropsVTypes"/>
</file>