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bookmarkStart w:id="32" w:name="resume-school-counselor-in-japan-tokyo"/>
    <w:p>
      <w:pPr>
        <w:pStyle w:val="Heading1"/>
      </w:pPr>
      <w:r>
        <w:t xml:space="preserve">Resume: School Counselor in Japan Tokyo</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Tokyo, Japan</w:t>
      </w:r>
    </w:p>
    <w:bookmarkStart w:id="20" w:name="professional-summary"/>
    <w:p>
      <w:pPr>
        <w:pStyle w:val="Heading2"/>
      </w:pPr>
      <w:r>
        <w:t xml:space="preserve">Professional Summary</w:t>
      </w:r>
    </w:p>
    <w:p>
      <w:pPr>
        <w:pStyle w:val="FirstParagraph"/>
      </w:pPr>
      <w:r>
        <w:t xml:space="preserve">A dedicated and culturally attuned School Counselor with over 8 years of experience supporting students' academic, social, and emotional development in diverse educational settings. A graduate of [University Name] with a Master’s degree in Counseling Psychology, I have specialized in fostering student well-being within the unique cultural framework of Japan Tokyo. My expertise includes designing school-based mental health programs, providing individual and group counseling sessions, and collaborating with educators to create inclusive learning environments. Proficient in Japanese language and deeply committed to understanding the nuances of educational systems in Japan, I am passionate about empowering students to thrive academically and personally.</w:t>
      </w:r>
    </w:p>
    <w:bookmarkEnd w:id="20"/>
    <w:bookmarkStart w:id="21" w:name="education"/>
    <w:p>
      <w:pPr>
        <w:pStyle w:val="Heading2"/>
      </w:pPr>
      <w:r>
        <w:t xml:space="preserve">Education</w:t>
      </w:r>
    </w:p>
    <w:p>
      <w:pPr>
        <w:numPr>
          <w:ilvl w:val="0"/>
          <w:numId w:val="1001"/>
        </w:numPr>
        <w:pStyle w:val="Compact"/>
      </w:pPr>
      <w:r>
        <w:rPr>
          <w:bCs/>
          <w:b/>
        </w:rPr>
        <w:t xml:space="preserve">Master of Science in Counseling Psychology</w:t>
      </w:r>
      <w:r>
        <w:t xml:space="preserve">, [University Name], [City, Country]</w:t>
      </w:r>
      <w:r>
        <w:br/>
      </w:r>
      <w:r>
        <w:t xml:space="preserve">Thesis: "Cultural Adaptation Strategies for International Students in Japanese Schools"</w:t>
      </w:r>
    </w:p>
    <w:p>
      <w:pPr>
        <w:numPr>
          <w:ilvl w:val="0"/>
          <w:numId w:val="1001"/>
        </w:numPr>
        <w:pStyle w:val="Compact"/>
      </w:pPr>
      <w:r>
        <w:rPr>
          <w:bCs/>
          <w:b/>
        </w:rPr>
        <w:t xml:space="preserve">Bachelor of Arts in Psychology</w:t>
      </w:r>
      <w:r>
        <w:t xml:space="preserve">, [University Name], [City, Country]</w:t>
      </w:r>
    </w:p>
    <w:bookmarkEnd w:id="21"/>
    <w:bookmarkStart w:id="24" w:name="work-experience"/>
    <w:p>
      <w:pPr>
        <w:pStyle w:val="Heading2"/>
      </w:pPr>
      <w:r>
        <w:t xml:space="preserve">Work Experience</w:t>
      </w:r>
    </w:p>
    <w:bookmarkStart w:id="22" w:name="school-counselor"/>
    <w:p>
      <w:pPr>
        <w:pStyle w:val="Heading3"/>
      </w:pPr>
      <w:r>
        <w:t xml:space="preserve">School Counselor</w:t>
      </w:r>
    </w:p>
    <w:p>
      <w:pPr>
        <w:pStyle w:val="FirstParagraph"/>
      </w:pPr>
      <w:r>
        <w:rPr>
          <w:iCs/>
          <w:i/>
        </w:rPr>
        <w:t xml:space="preserve">[School Name], Tokyo, Japan | [Start Date] – Present</w:t>
      </w:r>
    </w:p>
    <w:p>
      <w:pPr>
        <w:numPr>
          <w:ilvl w:val="0"/>
          <w:numId w:val="1002"/>
        </w:numPr>
        <w:pStyle w:val="Compact"/>
      </w:pPr>
      <w:r>
        <w:t xml:space="preserve">Provide individual and group counseling sessions to students aged 12–18, focusing on academic stress, peer relationships, and emotional well-being.</w:t>
      </w:r>
    </w:p>
    <w:p>
      <w:pPr>
        <w:numPr>
          <w:ilvl w:val="0"/>
          <w:numId w:val="1002"/>
        </w:numPr>
        <w:pStyle w:val="Compact"/>
      </w:pPr>
      <w:r>
        <w:t xml:space="preserve">Collaborate with teachers and administrators to develop student support plans tailored to cultural and developmental needs in Japan Tokyo.</w:t>
      </w:r>
    </w:p>
    <w:p>
      <w:pPr>
        <w:numPr>
          <w:ilvl w:val="0"/>
          <w:numId w:val="1002"/>
        </w:numPr>
        <w:pStyle w:val="Compact"/>
      </w:pPr>
      <w:r>
        <w:t xml:space="preserve">Organize workshops on topics such as resilience building, conflict resolution, and cross-cultural communication for students and parents.</w:t>
      </w:r>
    </w:p>
    <w:p>
      <w:pPr>
        <w:numPr>
          <w:ilvl w:val="0"/>
          <w:numId w:val="1002"/>
        </w:numPr>
        <w:pStyle w:val="Compact"/>
      </w:pPr>
      <w:r>
        <w:t xml:space="preserve">Maintain confidentiality while ensuring compliance with Japanese educational guidelines for mental health services.</w:t>
      </w:r>
    </w:p>
    <w:p>
      <w:pPr>
        <w:numPr>
          <w:ilvl w:val="0"/>
          <w:numId w:val="1002"/>
        </w:numPr>
        <w:pStyle w:val="Compact"/>
      </w:pPr>
      <w:r>
        <w:t xml:space="preserve">Conduct regular assessments of student progress and provide data-driven recommendations to improve school-wide support systems.</w:t>
      </w:r>
    </w:p>
    <w:bookmarkEnd w:id="22"/>
    <w:bookmarkStart w:id="23" w:name="assistant-school-counselor"/>
    <w:p>
      <w:pPr>
        <w:pStyle w:val="Heading3"/>
      </w:pPr>
      <w:r>
        <w:t xml:space="preserve">Assistant School Counselor</w:t>
      </w:r>
    </w:p>
    <w:p>
      <w:pPr>
        <w:pStyle w:val="FirstParagraph"/>
      </w:pPr>
      <w:r>
        <w:rPr>
          <w:iCs/>
          <w:i/>
        </w:rPr>
        <w:t xml:space="preserve">[International School in Tokyo], Tokyo, Japan | [Start Date] – [End Date]</w:t>
      </w:r>
    </w:p>
    <w:p>
      <w:pPr>
        <w:numPr>
          <w:ilvl w:val="0"/>
          <w:numId w:val="1003"/>
        </w:numPr>
        <w:pStyle w:val="Compact"/>
      </w:pPr>
      <w:r>
        <w:t xml:space="preserve">Supported over 200 students annually with academic planning, career guidance, and social integration in a multicultural environment.</w:t>
      </w:r>
    </w:p>
    <w:p>
      <w:pPr>
        <w:numPr>
          <w:ilvl w:val="0"/>
          <w:numId w:val="1003"/>
        </w:numPr>
        <w:pStyle w:val="Compact"/>
      </w:pPr>
      <w:r>
        <w:t xml:space="preserve">Partnered with Japanese and international teachers to address behavioral challenges and promote inclusive classroom practices.</w:t>
      </w:r>
    </w:p>
    <w:p>
      <w:pPr>
        <w:numPr>
          <w:ilvl w:val="0"/>
          <w:numId w:val="1003"/>
        </w:numPr>
        <w:pStyle w:val="Compact"/>
      </w:pPr>
      <w:r>
        <w:t xml:space="preserve">Developed a peer mentoring program that reduced incidents of bullying by 30% within one academic year.</w:t>
      </w:r>
    </w:p>
    <w:p>
      <w:pPr>
        <w:numPr>
          <w:ilvl w:val="0"/>
          <w:numId w:val="1003"/>
        </w:numPr>
        <w:pStyle w:val="Compact"/>
      </w:pPr>
      <w:r>
        <w:t xml:space="preserve">Provided guidance to families on navigating Japan’s educational system, including university entrance requirements and cultural expectations.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JAPAN SCHOOL COUNSELOR CERTIFICATE</w:t>
      </w:r>
      <w:r>
        <w:t xml:space="preserve">, [Institution Name], Tokyo, Japan | [Year]</w:t>
      </w:r>
    </w:p>
    <w:p>
      <w:pPr>
        <w:numPr>
          <w:ilvl w:val="0"/>
          <w:numId w:val="1004"/>
        </w:numPr>
        <w:pStyle w:val="Compact"/>
      </w:pPr>
      <w:r>
        <w:rPr>
          <w:bCs/>
          <w:b/>
        </w:rPr>
        <w:t xml:space="preserve">TRAUMA-INFORMED PRACTICE TRAINING</w:t>
      </w:r>
      <w:r>
        <w:t xml:space="preserve">, [Organization Name], Online | [Year]</w:t>
      </w:r>
    </w:p>
    <w:p>
      <w:pPr>
        <w:numPr>
          <w:ilvl w:val="0"/>
          <w:numId w:val="1004"/>
        </w:numPr>
        <w:pStyle w:val="Compact"/>
      </w:pPr>
      <w:r>
        <w:rPr>
          <w:bCs/>
          <w:b/>
        </w:rPr>
        <w:t xml:space="preserve">CROSS-CULTURAL COMMUNICATION WORKSHOP</w:t>
      </w:r>
      <w:r>
        <w:t xml:space="preserve">, Japanese Language Institute, Tokyo | [Year]</w:t>
      </w:r>
    </w:p>
    <w:p>
      <w:pPr>
        <w:numPr>
          <w:ilvl w:val="0"/>
          <w:numId w:val="1004"/>
        </w:numPr>
        <w:pStyle w:val="Compact"/>
      </w:pPr>
      <w:r>
        <w:t xml:space="preserve">Member, Japan Association of School Counselors (JASC)</w:t>
      </w:r>
    </w:p>
    <w:bookmarkEnd w:id="25"/>
    <w:bookmarkStart w:id="26"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 Behavioral Therapy (CBT), Solution-Focused Brief Therapy, and Play Therapy.</w:t>
      </w:r>
    </w:p>
    <w:p>
      <w:pPr>
        <w:numPr>
          <w:ilvl w:val="0"/>
          <w:numId w:val="1005"/>
        </w:numPr>
        <w:pStyle w:val="Compact"/>
      </w:pPr>
      <w:r>
        <w:rPr>
          <w:bCs/>
          <w:b/>
        </w:rPr>
        <w:t xml:space="preserve">Cultural Competency:</w:t>
      </w:r>
      <w:r>
        <w:t xml:space="preserve"> </w:t>
      </w:r>
      <w:r>
        <w:t xml:space="preserve">Deep understanding of Japanese social norms, educational values, and family dynamics.</w:t>
      </w:r>
    </w:p>
    <w:p>
      <w:pPr>
        <w:numPr>
          <w:ilvl w:val="0"/>
          <w:numId w:val="1005"/>
        </w:numPr>
        <w:pStyle w:val="Compact"/>
      </w:pPr>
      <w:r>
        <w:rPr>
          <w:bCs/>
          <w:b/>
        </w:rPr>
        <w:t xml:space="preserve">Languages:</w:t>
      </w:r>
      <w:r>
        <w:t xml:space="preserve"> </w:t>
      </w:r>
      <w:r>
        <w:t xml:space="preserve">Fluent in English and Japanese; basic proficiency in Korean.</w:t>
      </w:r>
    </w:p>
    <w:p>
      <w:pPr>
        <w:numPr>
          <w:ilvl w:val="0"/>
          <w:numId w:val="1005"/>
        </w:numPr>
        <w:pStyle w:val="Compact"/>
      </w:pPr>
      <w:r>
        <w:rPr>
          <w:bCs/>
          <w:b/>
        </w:rPr>
        <w:t xml:space="preserve">Data Analysis:</w:t>
      </w:r>
      <w:r>
        <w:t xml:space="preserve"> </w:t>
      </w:r>
      <w:r>
        <w:t xml:space="preserve">Proficient in using school management systems to track student progress and outcomes.</w:t>
      </w:r>
    </w:p>
    <w:p>
      <w:pPr>
        <w:numPr>
          <w:ilvl w:val="0"/>
          <w:numId w:val="1005"/>
        </w:numPr>
        <w:pStyle w:val="Compact"/>
      </w:pPr>
      <w:r>
        <w:rPr>
          <w:bCs/>
          <w:b/>
        </w:rPr>
        <w:t xml:space="preserve">Crisis Intervention:</w:t>
      </w:r>
      <w:r>
        <w:t xml:space="preserve"> </w:t>
      </w:r>
      <w:r>
        <w:t xml:space="preserve">Experience managing emergencies, including mental health crises and student safety concerns.</w:t>
      </w:r>
    </w:p>
    <w:p>
      <w:pPr>
        <w:numPr>
          <w:ilvl w:val="0"/>
          <w:numId w:val="1005"/>
        </w:numPr>
        <w:pStyle w:val="Compact"/>
      </w:pPr>
      <w:r>
        <w:rPr>
          <w:bCs/>
          <w:b/>
        </w:rPr>
        <w:t xml:space="preserve">Technology:</w:t>
      </w:r>
      <w:r>
        <w:t xml:space="preserve"> </w:t>
      </w:r>
      <w:r>
        <w:t xml:space="preserve">Skilled in using digital tools for counseling (e.g., Zoom, Microsoft Teams) and administrative tasks (e.g., Google Workspace).</w:t>
      </w:r>
    </w:p>
    <w:bookmarkEnd w:id="26"/>
    <w:bookmarkStart w:id="29" w:name="projects-contributions"/>
    <w:p>
      <w:pPr>
        <w:pStyle w:val="Heading2"/>
      </w:pPr>
      <w:r>
        <w:t xml:space="preserve">Projects &amp; Contributions</w:t>
      </w:r>
    </w:p>
    <w:bookmarkStart w:id="27" w:name="school-mental-health-initiative"/>
    <w:p>
      <w:pPr>
        <w:pStyle w:val="Heading3"/>
      </w:pPr>
      <w:r>
        <w:t xml:space="preserve">School Mental Health Initiative</w:t>
      </w:r>
    </w:p>
    <w:p>
      <w:pPr>
        <w:pStyle w:val="FirstParagraph"/>
      </w:pPr>
      <w:r>
        <w:rPr>
          <w:iCs/>
          <w:i/>
        </w:rPr>
        <w:t xml:space="preserve">[School Name], Tokyo, Japan | [Year]</w:t>
      </w:r>
    </w:p>
    <w:p>
      <w:pPr>
        <w:numPr>
          <w:ilvl w:val="0"/>
          <w:numId w:val="1006"/>
        </w:numPr>
        <w:pStyle w:val="Compact"/>
      </w:pPr>
      <w:r>
        <w:t xml:space="preserve">Launched a school-wide mental health awareness campaign that included seminars, student-led discussions, and staff training sessions.</w:t>
      </w:r>
    </w:p>
    <w:p>
      <w:pPr>
        <w:numPr>
          <w:ilvl w:val="0"/>
          <w:numId w:val="1006"/>
        </w:numPr>
        <w:pStyle w:val="Compact"/>
      </w:pPr>
      <w:r>
        <w:t xml:space="preserve">Collaborated with local mental health organizations to provide free counseling services for students and parents.</w:t>
      </w:r>
    </w:p>
    <w:bookmarkEnd w:id="27"/>
    <w:bookmarkStart w:id="28" w:name="cultural-exchange-program"/>
    <w:p>
      <w:pPr>
        <w:pStyle w:val="Heading3"/>
      </w:pPr>
      <w:r>
        <w:t xml:space="preserve">Cultural Exchange Program</w:t>
      </w:r>
    </w:p>
    <w:p>
      <w:pPr>
        <w:pStyle w:val="FirstParagraph"/>
      </w:pPr>
      <w:r>
        <w:rPr>
          <w:iCs/>
          <w:i/>
        </w:rPr>
        <w:t xml:space="preserve">[International School in Tokyo], Tokyo, Japan | [Year]</w:t>
      </w:r>
    </w:p>
    <w:p>
      <w:pPr>
        <w:numPr>
          <w:ilvl w:val="0"/>
          <w:numId w:val="1007"/>
        </w:numPr>
        <w:pStyle w:val="Compact"/>
      </w:pPr>
      <w:r>
        <w:t xml:space="preserve">Designed a program connecting Japanese and international students to foster mutual understanding and reduce cultural barriers.</w:t>
      </w:r>
    </w:p>
    <w:p>
      <w:pPr>
        <w:numPr>
          <w:ilvl w:val="0"/>
          <w:numId w:val="1007"/>
        </w:numPr>
        <w:pStyle w:val="Compact"/>
      </w:pPr>
      <w:r>
        <w:t xml:space="preserve">Facilitated monthly workshops on cultural traditions, language exchange, and global citizenship.</w:t>
      </w:r>
    </w:p>
    <w:bookmarkEnd w:id="28"/>
    <w:bookmarkEnd w:id="29"/>
    <w:bookmarkStart w:id="30" w:name="publications-presentations"/>
    <w:p>
      <w:pPr>
        <w:pStyle w:val="Heading2"/>
      </w:pPr>
      <w:r>
        <w:t xml:space="preserve">Publications &amp; Presentations</w:t>
      </w:r>
    </w:p>
    <w:p>
      <w:pPr>
        <w:numPr>
          <w:ilvl w:val="0"/>
          <w:numId w:val="1008"/>
        </w:numPr>
        <w:pStyle w:val="Compact"/>
      </w:pPr>
      <w:r>
        <w:t xml:space="preserve">"Bridging the Gap: Supporting International Students in Japanese Schools," [Conference Name], Tokyo, Japan | [Year]</w:t>
      </w:r>
    </w:p>
    <w:p>
      <w:pPr>
        <w:numPr>
          <w:ilvl w:val="0"/>
          <w:numId w:val="1008"/>
        </w:numPr>
        <w:pStyle w:val="Compact"/>
      </w:pPr>
      <w:r>
        <w:t xml:space="preserve">"The Role of School Counselors in Promoting Resilience Among Adolescents," [Journal Name], [Year]</w:t>
      </w:r>
    </w:p>
    <w:bookmarkEnd w:id="30"/>
    <w:bookmarkStart w:id="31" w:name="references"/>
    <w:p>
      <w:pPr>
        <w:pStyle w:val="Heading2"/>
      </w:pPr>
      <w:r>
        <w:t xml:space="preserve">References</w:t>
      </w:r>
    </w:p>
    <w:p>
      <w:pPr>
        <w:pStyle w:val="FirstParagraph"/>
      </w:pPr>
      <w:r>
        <w:t xml:space="preserve">Available upon request. Contact: [Your Email Address] or [Phone Number].</w:t>
      </w:r>
    </w:p>
    <w:p>
      <w:pPr>
        <w:pStyle w:val="BodyText"/>
      </w:pPr>
      <w:r>
        <w:rPr>
          <w:bCs/>
          <w:b/>
        </w:rPr>
        <w:t xml:space="preserve">Note:</w:t>
      </w:r>
      <w:r>
        <w:t xml:space="preserve"> </w:t>
      </w:r>
      <w:r>
        <w:t xml:space="preserve">This resume is tailored for a School Counselor role in Japan Tokyo, emphasizing cultural awareness, educational expertise, and a commitment to student-centered growth. It aligns with the expectations of Japanese schools and organizations seeking professionals who understand the unique challenges and opportunities in this dynamic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Japan Tokyo</dc:title>
  <dc:creator/>
  <cp:keywords/>
  <dcterms:created xsi:type="dcterms:W3CDTF">2026-07-21T08:47:25Z</dcterms:created>
  <dcterms:modified xsi:type="dcterms:W3CDTF">2026-07-21T08:47:25Z</dcterms:modified>
</cp:coreProperties>
</file>

<file path=docProps/custom.xml><?xml version="1.0" encoding="utf-8"?>
<Properties xmlns="http://schemas.openxmlformats.org/officeDocument/2006/custom-properties" xmlns:vt="http://schemas.openxmlformats.org/officeDocument/2006/docPropsVTypes"/>
</file>