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School</w:t>
      </w:r>
      <w:r>
        <w:t xml:space="preserve"> </w:t>
      </w:r>
      <w:r>
        <w:t xml:space="preserve">Counselor</w:t>
      </w:r>
      <w:r>
        <w:t xml:space="preserve"> </w:t>
      </w:r>
      <w:r>
        <w:t xml:space="preserve">-</w:t>
      </w:r>
      <w:r>
        <w:t xml:space="preserve"> </w:t>
      </w:r>
      <w:r>
        <w:t xml:space="preserve">Kazakhstan</w:t>
      </w:r>
      <w:r>
        <w:t xml:space="preserve"> </w:t>
      </w:r>
      <w:r>
        <w:t xml:space="preserve">Almaty</w:t>
      </w:r>
    </w:p>
    <w:bookmarkStart w:id="31" w:name="X634cac1f7c4a8584de4cd6a5a398ccc95255416"/>
    <w:p>
      <w:pPr>
        <w:pStyle w:val="Heading1"/>
      </w:pPr>
      <w:r>
        <w:t xml:space="preserve">Resume: School Counselor - Kazakhstan Almaty</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Phone:</w:t>
      </w:r>
      <w:r>
        <w:t xml:space="preserve"> </w:t>
      </w:r>
      <w:r>
        <w:t xml:space="preserve">+7 (700) 123-4567</w:t>
      </w:r>
    </w:p>
    <w:p>
      <w:pPr>
        <w:pStyle w:val="BodyText"/>
      </w:pPr>
      <w:r>
        <w:rPr>
          <w:bCs/>
          <w:b/>
        </w:rPr>
        <w:t xml:space="preserve">Email:</w:t>
      </w:r>
      <w:r>
        <w:t xml:space="preserve"> </w:t>
      </w:r>
      <w:r>
        <w:t xml:space="preserve">your.email@example.com</w:t>
      </w:r>
    </w:p>
    <w:p>
      <w:pPr>
        <w:pStyle w:val="BodyText"/>
      </w:pPr>
      <w:r>
        <w:rPr>
          <w:bCs/>
          <w:b/>
        </w:rPr>
        <w:t xml:space="preserve">Address:</w:t>
      </w:r>
      <w:r>
        <w:t xml:space="preserve"> </w:t>
      </w:r>
      <w:r>
        <w:t xml:space="preserve">Almaty, Kazakhstan | 050031</w:t>
      </w:r>
    </w:p>
    <w:bookmarkEnd w:id="20"/>
    <w:bookmarkStart w:id="21" w:name="professional-summary"/>
    <w:p>
      <w:pPr>
        <w:pStyle w:val="Heading2"/>
      </w:pPr>
      <w:r>
        <w:t xml:space="preserve">Professional Summary</w:t>
      </w:r>
    </w:p>
    <w:p>
      <w:pPr>
        <w:pStyle w:val="FirstParagraph"/>
      </w:pPr>
      <w:r>
        <w:t xml:space="preserve">A dedicated and compassionate School Counselor with [X years] of experience in fostering student development, academic success, and emotional well-being within the unique cultural and educational landscape of Kazakhstan Almaty. Proficient in addressing the diverse needs of students through individualized counseling, group sessions, and collaboration with educators and families. Committed to creating a safe, inclusive environment that empowers students to thrive academically and personally. Passionate about supporting the holistic growth of youth in Kazakhstan’s dynamic school systems.</w:t>
      </w:r>
    </w:p>
    <w:bookmarkEnd w:id="21"/>
    <w:bookmarkStart w:id="22" w:name="education"/>
    <w:p>
      <w:pPr>
        <w:pStyle w:val="Heading2"/>
      </w:pPr>
      <w:r>
        <w:t xml:space="preserve">Education</w:t>
      </w:r>
    </w:p>
    <w:p>
      <w:pPr>
        <w:numPr>
          <w:ilvl w:val="0"/>
          <w:numId w:val="1001"/>
        </w:numPr>
        <w:pStyle w:val="Compact"/>
      </w:pPr>
      <w:r>
        <w:rPr>
          <w:bCs/>
          <w:b/>
        </w:rPr>
        <w:t xml:space="preserve">M.A. in Counseling Psychology</w:t>
      </w:r>
      <w:r>
        <w:t xml:space="preserve">, [University Name], Almaty, Kazakhstan | 2015-2017</w:t>
      </w:r>
    </w:p>
    <w:p>
      <w:pPr>
        <w:numPr>
          <w:ilvl w:val="0"/>
          <w:numId w:val="1001"/>
        </w:numPr>
        <w:pStyle w:val="Compact"/>
      </w:pPr>
      <w:r>
        <w:rPr>
          <w:bCs/>
          <w:b/>
        </w:rPr>
        <w:t xml:space="preserve">B.Sc. in Psychology</w:t>
      </w:r>
      <w:r>
        <w:t xml:space="preserve">, [University Name], Almaty, Kazakhstan | 2011-2015</w:t>
      </w:r>
    </w:p>
    <w:bookmarkEnd w:id="22"/>
    <w:bookmarkStart w:id="25" w:name="professional-experience"/>
    <w:p>
      <w:pPr>
        <w:pStyle w:val="Heading2"/>
      </w:pPr>
      <w:r>
        <w:t xml:space="preserve">Professional Experience</w:t>
      </w:r>
    </w:p>
    <w:bookmarkStart w:id="23" w:name="school-counselor"/>
    <w:p>
      <w:pPr>
        <w:pStyle w:val="Heading3"/>
      </w:pPr>
      <w:r>
        <w:t xml:space="preserve">School Counselor</w:t>
      </w:r>
    </w:p>
    <w:p>
      <w:pPr>
        <w:pStyle w:val="FirstParagraph"/>
      </w:pPr>
      <w:r>
        <w:rPr>
          <w:bCs/>
          <w:b/>
        </w:rPr>
        <w:t xml:space="preserve">[School Name], Almaty, Kazakhstan | 2018-Present</w:t>
      </w:r>
    </w:p>
    <w:p>
      <w:pPr>
        <w:numPr>
          <w:ilvl w:val="0"/>
          <w:numId w:val="1002"/>
        </w:numPr>
        <w:pStyle w:val="Compact"/>
      </w:pPr>
      <w:r>
        <w:t xml:space="preserve">Provided individual and group counseling services to students from grades 5-12, addressing academic challenges, social-emotional growth, and career planning.</w:t>
      </w:r>
    </w:p>
    <w:p>
      <w:pPr>
        <w:numPr>
          <w:ilvl w:val="0"/>
          <w:numId w:val="1002"/>
        </w:numPr>
        <w:pStyle w:val="Compact"/>
      </w:pPr>
      <w:r>
        <w:t xml:space="preserve">Collaborated with teachers to identify at-risk students and develop personalized support plans aligned with Kazakhstan’s National Education Standards.</w:t>
      </w:r>
    </w:p>
    <w:p>
      <w:pPr>
        <w:numPr>
          <w:ilvl w:val="0"/>
          <w:numId w:val="1002"/>
        </w:numPr>
        <w:pStyle w:val="Compact"/>
      </w:pPr>
      <w:r>
        <w:t xml:space="preserve">Organized workshops on stress management, conflict resolution, and cultural awareness for students in Almaty schools.</w:t>
      </w:r>
    </w:p>
    <w:p>
      <w:pPr>
        <w:numPr>
          <w:ilvl w:val="0"/>
          <w:numId w:val="1002"/>
        </w:numPr>
        <w:pStyle w:val="Compact"/>
      </w:pPr>
      <w:r>
        <w:t xml:space="preserve">Partnered with parents to strengthen home-school communication and address behavioral or academic concerns through regular meetings and progress reports.</w:t>
      </w:r>
    </w:p>
    <w:p>
      <w:pPr>
        <w:numPr>
          <w:ilvl w:val="0"/>
          <w:numId w:val="1002"/>
        </w:numPr>
        <w:pStyle w:val="Compact"/>
      </w:pPr>
      <w:r>
        <w:t xml:space="preserve">Supported crisis intervention efforts during school-wide emergencies, ensuring student safety and emotional stability in Kazakhstan’s educational settings.</w:t>
      </w:r>
    </w:p>
    <w:bookmarkEnd w:id="23"/>
    <w:bookmarkStart w:id="24" w:name="counseling-intern"/>
    <w:p>
      <w:pPr>
        <w:pStyle w:val="Heading3"/>
      </w:pPr>
      <w:r>
        <w:t xml:space="preserve">Counseling Intern</w:t>
      </w:r>
    </w:p>
    <w:p>
      <w:pPr>
        <w:pStyle w:val="FirstParagraph"/>
      </w:pPr>
      <w:r>
        <w:rPr>
          <w:bCs/>
          <w:b/>
        </w:rPr>
        <w:t xml:space="preserve">[University Counseling Center], Almaty, Kazakhstan | 2017-2018</w:t>
      </w:r>
    </w:p>
    <w:p>
      <w:pPr>
        <w:numPr>
          <w:ilvl w:val="0"/>
          <w:numId w:val="1003"/>
        </w:numPr>
        <w:pStyle w:val="Compact"/>
      </w:pPr>
      <w:r>
        <w:t xml:space="preserve">Assisted in conducting psychological assessments and creating intervention strategies for students with learning disabilities or emotional disorders.</w:t>
      </w:r>
    </w:p>
    <w:p>
      <w:pPr>
        <w:numPr>
          <w:ilvl w:val="0"/>
          <w:numId w:val="1003"/>
        </w:numPr>
        <w:pStyle w:val="Compact"/>
      </w:pPr>
      <w:r>
        <w:t xml:space="preserve">Facilitated peer support groups to promote resilience and cultural sensitivity among students from Kazakhstan’s multi-ethnic communities.</w:t>
      </w:r>
    </w:p>
    <w:p>
      <w:pPr>
        <w:numPr>
          <w:ilvl w:val="0"/>
          <w:numId w:val="1003"/>
        </w:numPr>
        <w:pStyle w:val="Compact"/>
      </w:pPr>
      <w:r>
        <w:t xml:space="preserve">Trained in trauma-informed practices to address the needs of students affected by socioeconomic challenges in Almaty.</w:t>
      </w:r>
    </w:p>
    <w:bookmarkEnd w:id="24"/>
    <w:bookmarkEnd w:id="25"/>
    <w:bookmarkStart w:id="26" w:name="skills"/>
    <w:p>
      <w:pPr>
        <w:pStyle w:val="Heading2"/>
      </w:pPr>
      <w:r>
        <w:t xml:space="preserve">Skills</w:t>
      </w:r>
    </w:p>
    <w:p>
      <w:pPr>
        <w:numPr>
          <w:ilvl w:val="0"/>
          <w:numId w:val="1004"/>
        </w:numPr>
        <w:pStyle w:val="Compact"/>
      </w:pPr>
      <w:r>
        <w:rPr>
          <w:bCs/>
          <w:b/>
        </w:rPr>
        <w:t xml:space="preserve">Counseling Techniques:</w:t>
      </w:r>
      <w:r>
        <w:t xml:space="preserve"> </w:t>
      </w:r>
      <w:r>
        <w:t xml:space="preserve">Active listening, cognitive-behavioral therapy (CBT), solution-focused brief therapy.</w:t>
      </w:r>
    </w:p>
    <w:p>
      <w:pPr>
        <w:numPr>
          <w:ilvl w:val="0"/>
          <w:numId w:val="1004"/>
        </w:numPr>
        <w:pStyle w:val="Compact"/>
      </w:pPr>
      <w:r>
        <w:rPr>
          <w:bCs/>
          <w:b/>
        </w:rPr>
        <w:t xml:space="preserve">Cultural Competence:</w:t>
      </w:r>
      <w:r>
        <w:t xml:space="preserve"> </w:t>
      </w:r>
      <w:r>
        <w:t xml:space="preserve">Understanding of Kazakh and Russian cultural norms, bilingual communication in Kazakh/Russian/English.</w:t>
      </w:r>
    </w:p>
    <w:p>
      <w:pPr>
        <w:numPr>
          <w:ilvl w:val="0"/>
          <w:numId w:val="1004"/>
        </w:numPr>
        <w:pStyle w:val="Compact"/>
      </w:pPr>
      <w:r>
        <w:rPr>
          <w:bCs/>
          <w:b/>
        </w:rPr>
        <w:t xml:space="preserve">Educational Systems:</w:t>
      </w:r>
      <w:r>
        <w:t xml:space="preserve"> </w:t>
      </w:r>
      <w:r>
        <w:t xml:space="preserve">Familiarity with Kazakhstan’s curriculum frameworks and student assessment protocols.</w:t>
      </w:r>
    </w:p>
    <w:p>
      <w:pPr>
        <w:numPr>
          <w:ilvl w:val="0"/>
          <w:numId w:val="1004"/>
        </w:numPr>
        <w:pStyle w:val="Compact"/>
      </w:pPr>
      <w:r>
        <w:rPr>
          <w:bCs/>
          <w:b/>
        </w:rPr>
        <w:t xml:space="preserve">Technology:</w:t>
      </w:r>
      <w:r>
        <w:t xml:space="preserve"> </w:t>
      </w:r>
      <w:r>
        <w:t xml:space="preserve">Proficient in using school management systems (e.g., SIS), Microsoft Office Suite, and online counseling platforms.</w:t>
      </w:r>
    </w:p>
    <w:p>
      <w:pPr>
        <w:numPr>
          <w:ilvl w:val="0"/>
          <w:numId w:val="1004"/>
        </w:numPr>
        <w:pStyle w:val="Compact"/>
      </w:pPr>
      <w:r>
        <w:rPr>
          <w:bCs/>
          <w:b/>
        </w:rPr>
        <w:t xml:space="preserve">Crisis Management:</w:t>
      </w:r>
      <w:r>
        <w:t xml:space="preserve"> </w:t>
      </w:r>
      <w:r>
        <w:t xml:space="preserve">Experience in de-escalation strategies and trauma response for school environments in Kazakhstan.</w:t>
      </w:r>
    </w:p>
    <w:bookmarkEnd w:id="26"/>
    <w:bookmarkStart w:id="27" w:name="certifications-training"/>
    <w:p>
      <w:pPr>
        <w:pStyle w:val="Heading2"/>
      </w:pPr>
      <w:r>
        <w:t xml:space="preserve">Certifications &amp; Training</w:t>
      </w:r>
    </w:p>
    <w:p>
      <w:pPr>
        <w:numPr>
          <w:ilvl w:val="0"/>
          <w:numId w:val="1005"/>
        </w:numPr>
        <w:pStyle w:val="Compact"/>
      </w:pPr>
      <w:r>
        <w:rPr>
          <w:bCs/>
          <w:b/>
        </w:rPr>
        <w:t xml:space="preserve">Professional School Counselor Certification</w:t>
      </w:r>
      <w:r>
        <w:t xml:space="preserve">, [Certifying Body], Kazakhstan | 2018</w:t>
      </w:r>
    </w:p>
    <w:p>
      <w:pPr>
        <w:numPr>
          <w:ilvl w:val="0"/>
          <w:numId w:val="1005"/>
        </w:numPr>
        <w:pStyle w:val="Compact"/>
      </w:pPr>
      <w:r>
        <w:rPr>
          <w:bCs/>
          <w:b/>
        </w:rPr>
        <w:t xml:space="preserve">Certified Trauma-Informed Practitioner</w:t>
      </w:r>
      <w:r>
        <w:t xml:space="preserve">, [Institute Name], Almaty, Kazakhstan | 2020</w:t>
      </w:r>
    </w:p>
    <w:p>
      <w:pPr>
        <w:numPr>
          <w:ilvl w:val="0"/>
          <w:numId w:val="1005"/>
        </w:numPr>
        <w:pStyle w:val="Compact"/>
      </w:pPr>
      <w:r>
        <w:rPr>
          <w:bCs/>
          <w:b/>
        </w:rPr>
        <w:t xml:space="preserve">Workshop: Multicultural Counseling in Educational Settings</w:t>
      </w:r>
      <w:r>
        <w:t xml:space="preserve">, [Organization], Almaty, Kazakhstan | 2019</w:t>
      </w:r>
    </w:p>
    <w:bookmarkEnd w:id="27"/>
    <w:bookmarkStart w:id="28" w:name="languages"/>
    <w:p>
      <w:pPr>
        <w:pStyle w:val="Heading2"/>
      </w:pPr>
      <w:r>
        <w:t xml:space="preserve">Languages</w:t>
      </w:r>
    </w:p>
    <w:p>
      <w:pPr>
        <w:numPr>
          <w:ilvl w:val="0"/>
          <w:numId w:val="1006"/>
        </w:numPr>
        <w:pStyle w:val="Compact"/>
      </w:pPr>
      <w:r>
        <w:t xml:space="preserve">Kazakh (Fluent)</w:t>
      </w:r>
    </w:p>
    <w:p>
      <w:pPr>
        <w:numPr>
          <w:ilvl w:val="0"/>
          <w:numId w:val="1006"/>
        </w:numPr>
        <w:pStyle w:val="Compact"/>
      </w:pPr>
      <w:r>
        <w:t xml:space="preserve">Russian (Fluent)</w:t>
      </w:r>
    </w:p>
    <w:p>
      <w:pPr>
        <w:numPr>
          <w:ilvl w:val="0"/>
          <w:numId w:val="1006"/>
        </w:numPr>
        <w:pStyle w:val="Compact"/>
      </w:pPr>
      <w:r>
        <w:t xml:space="preserve">English (Proficient)</w:t>
      </w:r>
    </w:p>
    <w:bookmarkEnd w:id="28"/>
    <w:bookmarkStart w:id="29" w:name="community-involvement"/>
    <w:p>
      <w:pPr>
        <w:pStyle w:val="Heading2"/>
      </w:pPr>
      <w:r>
        <w:t xml:space="preserve">Community Involvement</w:t>
      </w:r>
    </w:p>
    <w:p>
      <w:pPr>
        <w:pStyle w:val="FirstParagraph"/>
      </w:pPr>
      <w:r>
        <w:t xml:space="preserve">Active participant in Almaty’s educational community, including:</w:t>
      </w:r>
    </w:p>
    <w:p>
      <w:pPr>
        <w:numPr>
          <w:ilvl w:val="0"/>
          <w:numId w:val="1007"/>
        </w:numPr>
        <w:pStyle w:val="Compact"/>
      </w:pPr>
      <w:r>
        <w:t xml:space="preserve">Serving on the advisory board for a local nonprofit focused on youth mental health in Kazakhstan.</w:t>
      </w:r>
    </w:p>
    <w:p>
      <w:pPr>
        <w:numPr>
          <w:ilvl w:val="0"/>
          <w:numId w:val="1007"/>
        </w:numPr>
        <w:pStyle w:val="Compact"/>
      </w:pPr>
      <w:r>
        <w:t xml:space="preserve">Volunteering as a mentor for high school students preparing for higher education entrance exams in Almaty.</w:t>
      </w:r>
    </w:p>
    <w:p>
      <w:pPr>
        <w:numPr>
          <w:ilvl w:val="0"/>
          <w:numId w:val="1007"/>
        </w:numPr>
        <w:pStyle w:val="Compact"/>
      </w:pPr>
      <w:r>
        <w:t xml:space="preserve">Contributing to seminars on student well-being at regional conferences in Kazakhstan, such as the Almaty Education Summit (2022).</w:t>
      </w:r>
    </w:p>
    <w:bookmarkEnd w:id="29"/>
    <w:bookmarkStart w:id="30" w:name="additional-information"/>
    <w:p>
      <w:pPr>
        <w:pStyle w:val="Heading2"/>
      </w:pPr>
      <w:r>
        <w:t xml:space="preserve">Additional Information</w:t>
      </w:r>
    </w:p>
    <w:p>
      <w:pPr>
        <w:pStyle w:val="FirstParagraph"/>
      </w:pPr>
      <w:r>
        <w:t xml:space="preserve">As a School Counselor in Kazakhstan Almaty, I am deeply committed to bridging cultural gaps and addressing the unique challenges faced by students in this vibrant city. My work aligns with the goals of Kazakhstan’s National Strategy for Education Development, emphasizing holistic student growth and academic excellence. I am eager to contribute my expertise to educational institutions that prioritize innovation, inclusivity, and the well-being of learners in Almaty.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School Counselor - Kazakhstan Almaty</dc:title>
  <dc:creator/>
  <dc:language>en</dc:language>
  <cp:keywords/>
  <dcterms:created xsi:type="dcterms:W3CDTF">2026-07-23T21:22:00Z</dcterms:created>
  <dcterms:modified xsi:type="dcterms:W3CDTF">2026-07-23T21:22:00Z</dcterms:modified>
</cp:coreProperties>
</file>

<file path=docProps/custom.xml><?xml version="1.0" encoding="utf-8"?>
<Properties xmlns="http://schemas.openxmlformats.org/officeDocument/2006/custom-properties" xmlns:vt="http://schemas.openxmlformats.org/officeDocument/2006/docPropsVTypes"/>
</file>