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X2184849da377b7e08faa5713491be65d1e55a42"/>
    <w:p>
      <w:pPr>
        <w:pStyle w:val="Heading1"/>
      </w:pPr>
      <w:r>
        <w:t xml:space="preserve">Resume: School Counselor |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I am a dedicated and experienced School Counselor with a strong commitment to supporting students’ academic, social, and emotional well-being. With over [X years] of experience in educational settings across New Zealand Auckland, I specialize in creating inclusive environments that foster student growth, resilience, and success. My expertise includes individual and group counseling, crisis intervention, career guidance, and collaboration with teachers and parents to address student needs. As a School Counselor in New Zealand Auckland, I am passionate about promoting mental health awareness and ensuring equitable access to support systems for all students. My goal is to contribute to the holistic development of young learners while aligning with the values of the New Zealand education system.</w:t>
      </w:r>
    </w:p>
    <w:bookmarkEnd w:id="21"/>
    <w:bookmarkStart w:id="22" w:name="education"/>
    <w:p>
      <w:pPr>
        <w:pStyle w:val="Heading2"/>
      </w:pPr>
      <w:r>
        <w:t xml:space="preserve">Education</w:t>
      </w:r>
    </w:p>
    <w:p>
      <w:pPr>
        <w:pStyle w:val="FirstParagraph"/>
      </w:pPr>
      <w:r>
        <w:rPr>
          <w:bCs/>
          <w:b/>
        </w:rPr>
        <w:t xml:space="preserve">Master of Education (Counselling)</w:t>
      </w:r>
      <w:r>
        <w:br/>
      </w:r>
      <w:r>
        <w:t xml:space="preserve">University of Auckland, New Zealand</w:t>
      </w:r>
      <w:r>
        <w:br/>
      </w:r>
      <w:r>
        <w:t xml:space="preserve">Graduated: [Year]</w:t>
      </w:r>
    </w:p>
    <w:p>
      <w:pPr>
        <w:pStyle w:val="BodyText"/>
      </w:pPr>
      <w:r>
        <w:rPr>
          <w:bCs/>
          <w:b/>
        </w:rPr>
        <w:t xml:space="preserve">Bachelor of Arts in Psychology</w:t>
      </w:r>
      <w:r>
        <w:br/>
      </w:r>
      <w:r>
        <w:t xml:space="preserve">Victoria University of Wellington, New Zealand</w:t>
      </w:r>
      <w:r>
        <w:br/>
      </w:r>
      <w:r>
        <w:t xml:space="preserve">Graduated: [Year]</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Mount Albert Grammar School, Auckland, New Zealand</w:t>
      </w:r>
      <w:r>
        <w:br/>
      </w:r>
      <w:r>
        <w:t xml:space="preserve">[Start Date] – [End Date]</w:t>
      </w:r>
    </w:p>
    <w:p>
      <w:pPr>
        <w:numPr>
          <w:ilvl w:val="0"/>
          <w:numId w:val="1001"/>
        </w:numPr>
        <w:pStyle w:val="Compact"/>
      </w:pPr>
      <w:r>
        <w:t xml:space="preserve">Provided individual and group counseling sessions to students aged 11–18, addressing issues such as anxiety, bullying, and academic stress.</w:t>
      </w:r>
    </w:p>
    <w:p>
      <w:pPr>
        <w:numPr>
          <w:ilvl w:val="0"/>
          <w:numId w:val="1001"/>
        </w:numPr>
        <w:pStyle w:val="Compact"/>
      </w:pPr>
      <w:r>
        <w:t xml:space="preserve">Developed and implemented a school-wide mental health initiative in collaboration with the Auckland Education Board, focusing on early intervention and student well-being.</w:t>
      </w:r>
    </w:p>
    <w:p>
      <w:pPr>
        <w:numPr>
          <w:ilvl w:val="0"/>
          <w:numId w:val="1001"/>
        </w:numPr>
        <w:pStyle w:val="Compact"/>
      </w:pPr>
      <w:r>
        <w:t xml:space="preserve">Conducted career counseling workshops for Year 10–13 students, helping them explore pathways to tertiary education and employment.</w:t>
      </w:r>
    </w:p>
    <w:p>
      <w:pPr>
        <w:numPr>
          <w:ilvl w:val="0"/>
          <w:numId w:val="1001"/>
        </w:numPr>
        <w:pStyle w:val="Compact"/>
      </w:pPr>
      <w:r>
        <w:t xml:space="preserve">Partnered with teachers to identify at-risk students and create personalized learning plans to improve engagement and academic outcomes.</w:t>
      </w:r>
    </w:p>
    <w:p>
      <w:pPr>
        <w:numPr>
          <w:ilvl w:val="0"/>
          <w:numId w:val="1001"/>
        </w:numPr>
        <w:pStyle w:val="Compact"/>
      </w:pPr>
      <w:r>
        <w:t xml:space="preserve">Organized annual wellness fairs in Auckland, featuring guest speakers on topics like mindfulness, cultural identity, and healthy relationships.</w:t>
      </w:r>
    </w:p>
    <w:bookmarkEnd w:id="23"/>
    <w:bookmarkStart w:id="24" w:name="counseling-intern"/>
    <w:p>
      <w:pPr>
        <w:pStyle w:val="Heading3"/>
      </w:pPr>
      <w:r>
        <w:t xml:space="preserve">Counseling Intern</w:t>
      </w:r>
    </w:p>
    <w:p>
      <w:pPr>
        <w:pStyle w:val="FirstParagraph"/>
      </w:pPr>
      <w:r>
        <w:rPr>
          <w:bCs/>
          <w:b/>
        </w:rPr>
        <w:t xml:space="preserve">Newmarket High School, Auckland, New Zealand</w:t>
      </w:r>
      <w:r>
        <w:br/>
      </w:r>
      <w:r>
        <w:t xml:space="preserve">[Start Date] – [End Date]</w:t>
      </w:r>
    </w:p>
    <w:p>
      <w:pPr>
        <w:numPr>
          <w:ilvl w:val="0"/>
          <w:numId w:val="1002"/>
        </w:numPr>
        <w:pStyle w:val="Compact"/>
      </w:pPr>
      <w:r>
        <w:t xml:space="preserve">Supported students through crisis counseling during school-related incidents, including family conflicts and peer relationship challenges.</w:t>
      </w:r>
    </w:p>
    <w:p>
      <w:pPr>
        <w:numPr>
          <w:ilvl w:val="0"/>
          <w:numId w:val="1002"/>
        </w:numPr>
        <w:pStyle w:val="Compact"/>
      </w:pPr>
      <w:r>
        <w:t xml:space="preserve">Assisted in the development of a peer support program that increased student participation by 30% within six months.</w:t>
      </w:r>
    </w:p>
    <w:p>
      <w:pPr>
        <w:numPr>
          <w:ilvl w:val="0"/>
          <w:numId w:val="1002"/>
        </w:numPr>
        <w:pStyle w:val="Compact"/>
      </w:pPr>
      <w:r>
        <w:t xml:space="preserve">Conducted regular assessments to monitor student progress and adjusted counseling strategies based on feedback from parents and educators.</w:t>
      </w:r>
    </w:p>
    <w:p>
      <w:pPr>
        <w:numPr>
          <w:ilvl w:val="0"/>
          <w:numId w:val="1002"/>
        </w:numPr>
        <w:pStyle w:val="Compact"/>
      </w:pPr>
      <w:r>
        <w:t xml:space="preserve">Collaborated with local mental health organizations in New Zealand Auckland to provide resources for students with complex needs.</w:t>
      </w:r>
    </w:p>
    <w:bookmarkEnd w:id="24"/>
    <w:bookmarkStart w:id="25" w:name="counseling-assistant"/>
    <w:p>
      <w:pPr>
        <w:pStyle w:val="Heading3"/>
      </w:pPr>
      <w:r>
        <w:t xml:space="preserve">Counseling Assistant</w:t>
      </w:r>
    </w:p>
    <w:p>
      <w:pPr>
        <w:pStyle w:val="FirstParagraph"/>
      </w:pPr>
      <w:r>
        <w:rPr>
          <w:bCs/>
          <w:b/>
        </w:rPr>
        <w:t xml:space="preserve">St. Cuthbert's College, Auckland, New Zealand</w:t>
      </w:r>
      <w:r>
        <w:br/>
      </w:r>
      <w:r>
        <w:t xml:space="preserve">[Start Date] – [End Date]</w:t>
      </w:r>
    </w:p>
    <w:p>
      <w:pPr>
        <w:numPr>
          <w:ilvl w:val="0"/>
          <w:numId w:val="1003"/>
        </w:numPr>
        <w:pStyle w:val="Compact"/>
      </w:pPr>
      <w:r>
        <w:t xml:space="preserve">Facilitated weekly support groups for students dealing with transitions such as moving to a new school or navigating adolescence.</w:t>
      </w:r>
    </w:p>
    <w:p>
      <w:pPr>
        <w:numPr>
          <w:ilvl w:val="0"/>
          <w:numId w:val="1003"/>
        </w:numPr>
        <w:pStyle w:val="Compact"/>
      </w:pPr>
      <w:r>
        <w:t xml:space="preserve">Administered and interpreted standardized assessments to identify student strengths and areas for growth.</w:t>
      </w:r>
    </w:p>
    <w:p>
      <w:pPr>
        <w:numPr>
          <w:ilvl w:val="0"/>
          <w:numId w:val="1003"/>
        </w:numPr>
        <w:pStyle w:val="Compact"/>
      </w:pPr>
      <w:r>
        <w:t xml:space="preserve">Supported the School Counselor in organizing workshops on topics like resilience, self-esteem, and cultural inclusivity in Auckland schools.</w:t>
      </w:r>
    </w:p>
    <w:bookmarkEnd w:id="25"/>
    <w:bookmarkEnd w:id="26"/>
    <w:bookmarkStart w:id="27" w:name="skills"/>
    <w:p>
      <w:pPr>
        <w:pStyle w:val="Heading2"/>
      </w:pPr>
      <w:r>
        <w:t xml:space="preserve">Skills</w:t>
      </w:r>
    </w:p>
    <w:p>
      <w:pPr>
        <w:numPr>
          <w:ilvl w:val="0"/>
          <w:numId w:val="1004"/>
        </w:numPr>
        <w:pStyle w:val="Compact"/>
      </w:pPr>
      <w:r>
        <w:t xml:space="preserve">Individual and group counseling for diverse student populations</w:t>
      </w:r>
    </w:p>
    <w:p>
      <w:pPr>
        <w:numPr>
          <w:ilvl w:val="0"/>
          <w:numId w:val="1004"/>
        </w:numPr>
        <w:pStyle w:val="Compact"/>
      </w:pPr>
      <w:r>
        <w:t xml:space="preserve">Crisis intervention and trauma-informed practices</w:t>
      </w:r>
    </w:p>
    <w:p>
      <w:pPr>
        <w:numPr>
          <w:ilvl w:val="0"/>
          <w:numId w:val="1004"/>
        </w:numPr>
        <w:pStyle w:val="Compact"/>
      </w:pPr>
      <w:r>
        <w:t xml:space="preserve">Academic and career guidance for students in New Zealand Auckland schools</w:t>
      </w:r>
    </w:p>
    <w:p>
      <w:pPr>
        <w:numPr>
          <w:ilvl w:val="0"/>
          <w:numId w:val="1004"/>
        </w:numPr>
        <w:pStyle w:val="Compact"/>
      </w:pPr>
      <w:r>
        <w:t xml:space="preserve">Collaboration with teachers, parents, and community organizations</w:t>
      </w:r>
    </w:p>
    <w:p>
      <w:pPr>
        <w:numPr>
          <w:ilvl w:val="0"/>
          <w:numId w:val="1004"/>
        </w:numPr>
        <w:pStyle w:val="Compact"/>
      </w:pPr>
      <w:r>
        <w:t xml:space="preserve">Proficiency in using counseling software (e.g., SACS, PowerSchool)</w:t>
      </w:r>
    </w:p>
    <w:p>
      <w:pPr>
        <w:numPr>
          <w:ilvl w:val="0"/>
          <w:numId w:val="1004"/>
        </w:numPr>
        <w:pStyle w:val="Compact"/>
      </w:pPr>
      <w:r>
        <w:t xml:space="preserve">Cultural competency and awareness of Māori and Pasifika student needs</w:t>
      </w:r>
    </w:p>
    <w:p>
      <w:pPr>
        <w:numPr>
          <w:ilvl w:val="0"/>
          <w:numId w:val="1004"/>
        </w:numPr>
        <w:pStyle w:val="Compact"/>
      </w:pPr>
      <w:r>
        <w:t xml:space="preserve">Strong communication and active listening skills</w:t>
      </w:r>
    </w:p>
    <w:bookmarkEnd w:id="27"/>
    <w:bookmarkStart w:id="28" w:name="certifications"/>
    <w:p>
      <w:pPr>
        <w:pStyle w:val="Heading2"/>
      </w:pPr>
      <w:r>
        <w:t xml:space="preserve">Certifications</w:t>
      </w:r>
    </w:p>
    <w:p>
      <w:pPr>
        <w:pStyle w:val="FirstParagraph"/>
      </w:pPr>
      <w:r>
        <w:rPr>
          <w:bCs/>
          <w:b/>
        </w:rPr>
        <w:t xml:space="preserve">New Zealand Association of Counsellors (NZAC) Certification</w:t>
      </w:r>
      <w:r>
        <w:br/>
      </w:r>
      <w:r>
        <w:t xml:space="preserve">[Year]</w:t>
      </w:r>
    </w:p>
    <w:p>
      <w:pPr>
        <w:pStyle w:val="BodyText"/>
      </w:pPr>
      <w:r>
        <w:rPr>
          <w:bCs/>
          <w:b/>
        </w:rPr>
        <w:t xml:space="preserve">Level 5 Certificate in School Counselling</w:t>
      </w:r>
      <w:r>
        <w:br/>
      </w:r>
      <w:r>
        <w:t xml:space="preserve">Auckland Institute of Technology, New Zealand</w:t>
      </w:r>
      <w:r>
        <w:br/>
      </w:r>
      <w:r>
        <w:t xml:space="preserve">[Year]</w:t>
      </w:r>
    </w:p>
    <w:p>
      <w:pPr>
        <w:pStyle w:val="BodyText"/>
      </w:pPr>
      <w:r>
        <w:rPr>
          <w:bCs/>
          <w:b/>
        </w:rPr>
        <w:t xml:space="preserve">First Aid and CPR Certification</w:t>
      </w:r>
      <w:r>
        <w:br/>
      </w:r>
      <w:r>
        <w:t xml:space="preserve">St John Ambulance, New Zealand</w:t>
      </w:r>
      <w:r>
        <w:br/>
      </w:r>
      <w:r>
        <w:t xml:space="preserve">[Year]</w:t>
      </w:r>
    </w:p>
    <w:bookmarkEnd w:id="28"/>
    <w:bookmarkStart w:id="29" w:name="community-involvement"/>
    <w:p>
      <w:pPr>
        <w:pStyle w:val="Heading2"/>
      </w:pPr>
      <w:r>
        <w:t xml:space="preserve">Community Involvement</w:t>
      </w:r>
    </w:p>
    <w:p>
      <w:pPr>
        <w:pStyle w:val="FirstParagraph"/>
      </w:pPr>
      <w:r>
        <w:rPr>
          <w:bCs/>
          <w:b/>
        </w:rPr>
        <w:t xml:space="preserve">Auckland Youth Mental Health Network</w:t>
      </w:r>
      <w:r>
        <w:br/>
      </w:r>
      <w:r>
        <w:t xml:space="preserve">Volunteer Counselor | [Start Date] – [End Date]</w:t>
      </w:r>
    </w:p>
    <w:p>
      <w:pPr>
        <w:numPr>
          <w:ilvl w:val="0"/>
          <w:numId w:val="1005"/>
        </w:numPr>
        <w:pStyle w:val="Compact"/>
      </w:pPr>
      <w:r>
        <w:t xml:space="preserve">Provided free counseling services to underserved youth in Auckland, focusing on access to mental health resources.</w:t>
      </w:r>
    </w:p>
    <w:p>
      <w:pPr>
        <w:numPr>
          <w:ilvl w:val="0"/>
          <w:numId w:val="1005"/>
        </w:numPr>
        <w:pStyle w:val="Compact"/>
      </w:pPr>
      <w:r>
        <w:t xml:space="preserve">Organized community forums on mental health stigma and resilience in New Zealand schools.</w:t>
      </w:r>
    </w:p>
    <w:p>
      <w:pPr>
        <w:pStyle w:val="FirstParagraph"/>
      </w:pPr>
      <w:r>
        <w:rPr>
          <w:bCs/>
          <w:b/>
        </w:rPr>
        <w:t xml:space="preserve">Māori Youth Support Initiative</w:t>
      </w:r>
      <w:r>
        <w:br/>
      </w:r>
      <w:r>
        <w:t xml:space="preserve">Partner Organization | [Start Date] – [End Date]</w:t>
      </w:r>
    </w:p>
    <w:p>
      <w:pPr>
        <w:numPr>
          <w:ilvl w:val="0"/>
          <w:numId w:val="1006"/>
        </w:numPr>
        <w:pStyle w:val="Compact"/>
      </w:pPr>
      <w:r>
        <w:t xml:space="preserve">Collaborated with Māori elders and educators to integrate cultural practices into counseling sessions for Māori students.</w:t>
      </w:r>
    </w:p>
    <w:p>
      <w:pPr>
        <w:numPr>
          <w:ilvl w:val="0"/>
          <w:numId w:val="1006"/>
        </w:numPr>
        <w:pStyle w:val="Compact"/>
      </w:pPr>
      <w:r>
        <w:t xml:space="preserve">Developed a mentorship program connecting students with local leaders in Auckland.</w:t>
      </w:r>
    </w:p>
    <w:bookmarkEnd w:id="29"/>
    <w:bookmarkStart w:id="30" w:name="additional-information"/>
    <w:p>
      <w:pPr>
        <w:pStyle w:val="Heading2"/>
      </w:pPr>
      <w:r>
        <w:t xml:space="preserve">Additional Information</w:t>
      </w:r>
    </w:p>
    <w:p>
      <w:pPr>
        <w:pStyle w:val="FirstParagraph"/>
      </w:pPr>
      <w:r>
        <w:rPr>
          <w:bCs/>
          <w:b/>
        </w:rPr>
        <w:t xml:space="preserve">Language Skills:</w:t>
      </w:r>
      <w:r>
        <w:t xml:space="preserve"> </w:t>
      </w:r>
      <w:r>
        <w:t xml:space="preserve">English (fluent), Te Reo Māori (basic)</w:t>
      </w:r>
    </w:p>
    <w:p>
      <w:pPr>
        <w:pStyle w:val="BodyText"/>
      </w:pPr>
      <w:r>
        <w:rPr>
          <w:bCs/>
          <w:b/>
        </w:rPr>
        <w:t xml:space="preserve">Professional Affiliations:</w:t>
      </w:r>
      <w:r>
        <w:t xml:space="preserve"> </w:t>
      </w:r>
      <w:r>
        <w:t xml:space="preserve">New Zealand Association of Counsellors, Auckland School Counselors Network</w:t>
      </w:r>
    </w:p>
    <w:bookmarkEnd w:id="30"/>
    <w:p>
      <w:pPr>
        <w:pStyle w:val="BodyText"/>
      </w:pPr>
      <w:r>
        <w:t xml:space="preserve">This resume is tailored for the role of a School Counselor in New Zealand Auckland, emphasizing local educational values and community engagement. It highlights expertise in supporting students within the unique cultural and academic landscape of New Zealand.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New Zealand Auckland</dc:title>
  <dc:creator/>
  <dc:language>en</dc:language>
  <cp:keywords/>
  <dcterms:created xsi:type="dcterms:W3CDTF">2026-07-25T00:03:59Z</dcterms:created>
  <dcterms:modified xsi:type="dcterms:W3CDTF">2026-07-25T00:03:59Z</dcterms:modified>
</cp:coreProperties>
</file>

<file path=docProps/custom.xml><?xml version="1.0" encoding="utf-8"?>
<Properties xmlns="http://schemas.openxmlformats.org/officeDocument/2006/custom-properties" xmlns:vt="http://schemas.openxmlformats.org/officeDocument/2006/docPropsVTypes"/>
</file>