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Nigeria</w:t>
      </w:r>
      <w:r>
        <w:t xml:space="preserve"> </w:t>
      </w:r>
      <w:r>
        <w:t xml:space="preserve">Lagos</w:t>
      </w:r>
    </w:p>
    <w:bookmarkStart w:id="29" w:name="school-counselor-resume"/>
    <w:p>
      <w:pPr>
        <w:pStyle w:val="Heading1"/>
      </w:pPr>
      <w:r>
        <w:rPr>
          <w:bCs/>
          <w:b/>
        </w:rPr>
        <w:t xml:space="preserve">School Counselor Resume</w:t>
      </w:r>
    </w:p>
    <w:p>
      <w:pPr>
        <w:pStyle w:val="FirstParagraph"/>
      </w:pPr>
      <w:r>
        <w:rPr>
          <w:bCs/>
          <w:b/>
        </w:rPr>
        <w:t xml:space="preserve">[Your Full Name]</w:t>
      </w:r>
      <w:r>
        <w:br/>
      </w:r>
      <w:r>
        <w:t xml:space="preserve">[Your Address, e.g., 123 Lagos Island, Lagos, Nigeria]</w:t>
      </w:r>
      <w:r>
        <w:br/>
      </w:r>
      <w:r>
        <w:t xml:space="preserve">Phone: +234 123 456 7890 | Email: your.email@example.com | LinkedIn: linkedin.com/in/yourprofile</w:t>
      </w:r>
      <w:r>
        <w:br/>
      </w:r>
      <w:r>
        <w:rPr>
          <w:bCs/>
          <w:b/>
        </w:rPr>
        <w:t xml:space="preserve">Location:</w:t>
      </w:r>
      <w:r>
        <w:t xml:space="preserve"> </w:t>
      </w:r>
      <w:r>
        <w:t xml:space="preserve">Nigeria Lagos</w:t>
      </w:r>
    </w:p>
    <w:bookmarkStart w:id="20" w:name="professional-summary"/>
    <w:p>
      <w:pPr>
        <w:pStyle w:val="Heading2"/>
      </w:pPr>
      <w:r>
        <w:rPr>
          <w:bCs/>
          <w:b/>
        </w:rPr>
        <w:t xml:space="preserve">Professional Summary</w:t>
      </w:r>
    </w:p>
    <w:p>
      <w:pPr>
        <w:pStyle w:val="FirstParagraph"/>
      </w:pPr>
      <w:r>
        <w:t xml:space="preserve">A dedicated and experienced School Counselor with [X years] of expertise in providing academic, emotional, and behavioral support to students in Nigeria’s dynamic educational landscape. Specializing in fostering holistic development for children and adolescents across diverse cultural backgrounds in Lagos. Proven track record of creating inclusive school environments that prioritize mental health, academic success, and student well-being. Committed to leveraging counseling strategies aligned with Nigerian education policies and community needs.</w:t>
      </w:r>
    </w:p>
    <w:bookmarkEnd w:id="20"/>
    <w:bookmarkStart w:id="21" w:name="education"/>
    <w:p>
      <w:pPr>
        <w:pStyle w:val="Heading2"/>
      </w:pPr>
      <w:r>
        <w:rPr>
          <w:bCs/>
          <w:b/>
        </w:rPr>
        <w:t xml:space="preserve">Education</w:t>
      </w:r>
    </w:p>
    <w:p>
      <w:pPr>
        <w:numPr>
          <w:ilvl w:val="0"/>
          <w:numId w:val="1001"/>
        </w:numPr>
        <w:pStyle w:val="Compact"/>
      </w:pPr>
      <w:r>
        <w:rPr>
          <w:bCs/>
          <w:b/>
        </w:rPr>
        <w:t xml:space="preserve">Master of Science in Counseling Psychology</w:t>
      </w:r>
      <w:r>
        <w:br/>
      </w:r>
      <w:r>
        <w:t xml:space="preserve">University of Lagos, Nigeria</w:t>
      </w:r>
      <w:r>
        <w:br/>
      </w:r>
      <w:r>
        <w:t xml:space="preserve">Graduated: [Year]</w:t>
      </w:r>
    </w:p>
    <w:p>
      <w:pPr>
        <w:numPr>
          <w:ilvl w:val="0"/>
          <w:numId w:val="1001"/>
        </w:numPr>
        <w:pStyle w:val="Compact"/>
      </w:pPr>
      <w:r>
        <w:rPr>
          <w:bCs/>
          <w:b/>
        </w:rPr>
        <w:t xml:space="preserve">Bachelor of Arts in Guidance and Counseling</w:t>
      </w:r>
      <w:r>
        <w:br/>
      </w:r>
      <w:r>
        <w:t xml:space="preserve">Ahmadu Bello University, Nigeria</w:t>
      </w:r>
      <w:r>
        <w:br/>
      </w:r>
      <w:r>
        <w:t xml:space="preserve">Graduated: [Year]</w:t>
      </w:r>
    </w:p>
    <w:bookmarkEnd w:id="21"/>
    <w:bookmarkStart w:id="22" w:name="work-experience"/>
    <w:p>
      <w:pPr>
        <w:pStyle w:val="Heading2"/>
      </w:pPr>
      <w:r>
        <w:rPr>
          <w:bCs/>
          <w:b/>
        </w:rPr>
        <w:t xml:space="preserve">Work Experience</w:t>
      </w:r>
    </w:p>
    <w:p>
      <w:pPr>
        <w:pStyle w:val="FirstParagraph"/>
      </w:pPr>
      <w:r>
        <w:rPr>
          <w:bCs/>
          <w:b/>
        </w:rPr>
        <w:t xml:space="preserve">School Counselor</w:t>
      </w:r>
      <w:r>
        <w:br/>
      </w:r>
      <w:r>
        <w:t xml:space="preserve">Lagos International School, Lagos, Nigeria</w:t>
      </w:r>
      <w:r>
        <w:br/>
      </w:r>
      <w:r>
        <w:t xml:space="preserve">[Start Date] – Present</w:t>
      </w:r>
    </w:p>
    <w:p>
      <w:pPr>
        <w:numPr>
          <w:ilvl w:val="0"/>
          <w:numId w:val="1002"/>
        </w:numPr>
        <w:pStyle w:val="Compact"/>
      </w:pPr>
      <w:r>
        <w:t xml:space="preserve">Provided individual and group counseling sessions to 300+ students annually, addressing academic challenges, peer relationships, and emotional well-being.</w:t>
      </w:r>
    </w:p>
    <w:p>
      <w:pPr>
        <w:numPr>
          <w:ilvl w:val="0"/>
          <w:numId w:val="1002"/>
        </w:numPr>
        <w:pStyle w:val="Compact"/>
      </w:pPr>
      <w:r>
        <w:t xml:space="preserve">Collaborated with teachers and parents to develop personalized learning plans for students with special needs, aligning with the Nigerian Federal Ministry of Education guidelines.</w:t>
      </w:r>
    </w:p>
    <w:p>
      <w:pPr>
        <w:numPr>
          <w:ilvl w:val="0"/>
          <w:numId w:val="1002"/>
        </w:numPr>
        <w:pStyle w:val="Compact"/>
      </w:pPr>
      <w:r>
        <w:t xml:space="preserve">Organized workshops on mental health awareness in partnership with NGOs like the Lagos State Mental Health Association, reaching over 500 students and parents.</w:t>
      </w:r>
    </w:p>
    <w:p>
      <w:pPr>
        <w:numPr>
          <w:ilvl w:val="0"/>
          <w:numId w:val="1002"/>
        </w:numPr>
        <w:pStyle w:val="Compact"/>
      </w:pPr>
      <w:r>
        <w:t xml:space="preserve">Implemented a school-wide anti-bullying program that reduced reported incidents by 40% within one academic year, reflecting Nigeria Lagos’s growing emphasis on child protection.</w:t>
      </w:r>
    </w:p>
    <w:p>
      <w:pPr>
        <w:pStyle w:val="FirstParagraph"/>
      </w:pPr>
      <w:r>
        <w:rPr>
          <w:bCs/>
          <w:b/>
        </w:rPr>
        <w:t xml:space="preserve">Counseling Assistant</w:t>
      </w:r>
      <w:r>
        <w:br/>
      </w:r>
      <w:r>
        <w:t xml:space="preserve">St. Gregory’s College, Lagos, Nigeria</w:t>
      </w:r>
      <w:r>
        <w:br/>
      </w:r>
      <w:r>
        <w:t xml:space="preserve">[Start Date] – [End Date]</w:t>
      </w:r>
    </w:p>
    <w:p>
      <w:pPr>
        <w:numPr>
          <w:ilvl w:val="0"/>
          <w:numId w:val="1003"/>
        </w:numPr>
        <w:pStyle w:val="Compact"/>
      </w:pPr>
      <w:r>
        <w:t xml:space="preserve">Supported the school counselor in managing daily counseling sessions and crisis intervention for students facing academic or social difficulties.</w:t>
      </w:r>
    </w:p>
    <w:p>
      <w:pPr>
        <w:numPr>
          <w:ilvl w:val="0"/>
          <w:numId w:val="1003"/>
        </w:numPr>
        <w:pStyle w:val="Compact"/>
      </w:pPr>
      <w:r>
        <w:t xml:space="preserve">Conducted initial assessments to identify students requiring specialized support, ensuring timely referrals to community resources in Nigeria Lagos.</w:t>
      </w:r>
    </w:p>
    <w:p>
      <w:pPr>
        <w:numPr>
          <w:ilvl w:val="0"/>
          <w:numId w:val="1003"/>
        </w:numPr>
        <w:pStyle w:val="Compact"/>
      </w:pPr>
      <w:r>
        <w:t xml:space="preserve">Developed a peer mentorship program that enhanced student engagement and reduced absenteeism by 25% in the 2021/2022 academic year.</w:t>
      </w:r>
    </w:p>
    <w:bookmarkEnd w:id="22"/>
    <w:bookmarkStart w:id="23" w:name="skills"/>
    <w:p>
      <w:pPr>
        <w:pStyle w:val="Heading2"/>
      </w:pPr>
      <w:r>
        <w:rPr>
          <w:bCs/>
          <w:b/>
        </w:rPr>
        <w:t xml:space="preserve">Skills</w:t>
      </w:r>
    </w:p>
    <w:p>
      <w:pPr>
        <w:numPr>
          <w:ilvl w:val="0"/>
          <w:numId w:val="1004"/>
        </w:numPr>
        <w:pStyle w:val="Compact"/>
      </w:pPr>
      <w:r>
        <w:rPr>
          <w:bCs/>
          <w:b/>
        </w:rPr>
        <w:t xml:space="preserve">Counseling Techniques:</w:t>
      </w:r>
      <w:r>
        <w:t xml:space="preserve"> </w:t>
      </w:r>
      <w:r>
        <w:t xml:space="preserve">Individual, group, and family counseling; trauma-informed practices; cognitive-behavioral therapy (CBT).</w:t>
      </w:r>
    </w:p>
    <w:p>
      <w:pPr>
        <w:numPr>
          <w:ilvl w:val="0"/>
          <w:numId w:val="1004"/>
        </w:numPr>
        <w:pStyle w:val="Compact"/>
      </w:pPr>
      <w:r>
        <w:rPr>
          <w:bCs/>
          <w:b/>
        </w:rPr>
        <w:t xml:space="preserve">Academic Support:</w:t>
      </w:r>
      <w:r>
        <w:t xml:space="preserve"> </w:t>
      </w:r>
      <w:r>
        <w:t xml:space="preserve">Curriculum alignment, academic advising, career guidance tailored to Nigeria’s education system.</w:t>
      </w:r>
    </w:p>
    <w:p>
      <w:pPr>
        <w:numPr>
          <w:ilvl w:val="0"/>
          <w:numId w:val="1004"/>
        </w:numPr>
        <w:pStyle w:val="Compact"/>
      </w:pPr>
      <w:r>
        <w:rPr>
          <w:bCs/>
          <w:b/>
        </w:rPr>
        <w:t xml:space="preserve">Cultural Competence:</w:t>
      </w:r>
      <w:r>
        <w:t xml:space="preserve"> </w:t>
      </w:r>
      <w:r>
        <w:t xml:space="preserve">Understanding of Nigerian socio-cultural dynamics, including religious diversity and regional dialects in Lagos.</w:t>
      </w:r>
    </w:p>
    <w:p>
      <w:pPr>
        <w:numPr>
          <w:ilvl w:val="0"/>
          <w:numId w:val="1004"/>
        </w:numPr>
        <w:pStyle w:val="Compact"/>
      </w:pPr>
      <w:r>
        <w:rPr>
          <w:bCs/>
          <w:b/>
        </w:rPr>
        <w:t xml:space="preserve">Tech Proficiency:</w:t>
      </w:r>
      <w:r>
        <w:t xml:space="preserve"> </w:t>
      </w:r>
      <w:r>
        <w:t xml:space="preserve">Familiarity with Microsoft Office Suite, Google Workspace, and counseling software like MindMaze or TherapyNotes.</w:t>
      </w:r>
    </w:p>
    <w:p>
      <w:pPr>
        <w:numPr>
          <w:ilvl w:val="0"/>
          <w:numId w:val="1004"/>
        </w:numPr>
        <w:pStyle w:val="Compact"/>
      </w:pPr>
      <w:r>
        <w:rPr>
          <w:bCs/>
          <w:b/>
        </w:rPr>
        <w:t xml:space="preserve">Crisis Management:</w:t>
      </w:r>
      <w:r>
        <w:t xml:space="preserve"> </w:t>
      </w:r>
      <w:r>
        <w:t xml:space="preserve">Experience in handling emergencies such as student conflicts, self-harm risks, and community trauma (e.g., gang-related issues in Lagos neighborhoods).</w:t>
      </w:r>
    </w:p>
    <w:bookmarkEnd w:id="23"/>
    <w:bookmarkStart w:id="24" w:name="certifications"/>
    <w:p>
      <w:pPr>
        <w:pStyle w:val="Heading2"/>
      </w:pPr>
      <w:r>
        <w:rPr>
          <w:bCs/>
          <w:b/>
        </w:rPr>
        <w:t xml:space="preserve">Certifications</w:t>
      </w:r>
    </w:p>
    <w:p>
      <w:pPr>
        <w:numPr>
          <w:ilvl w:val="0"/>
          <w:numId w:val="1005"/>
        </w:numPr>
        <w:pStyle w:val="Compact"/>
      </w:pPr>
      <w:r>
        <w:rPr>
          <w:bCs/>
          <w:b/>
        </w:rPr>
        <w:t xml:space="preserve">National Counselor Certification Exam (NCCE)</w:t>
      </w:r>
      <w:r>
        <w:t xml:space="preserve"> </w:t>
      </w:r>
      <w:r>
        <w:t xml:space="preserve">– Nigerian Counseling Association, [Year]</w:t>
      </w:r>
    </w:p>
    <w:p>
      <w:pPr>
        <w:numPr>
          <w:ilvl w:val="0"/>
          <w:numId w:val="1005"/>
        </w:numPr>
        <w:pStyle w:val="Compact"/>
      </w:pPr>
      <w:r>
        <w:rPr>
          <w:bCs/>
          <w:b/>
        </w:rPr>
        <w:t xml:space="preserve">Certificate in School Counseling</w:t>
      </w:r>
      <w:r>
        <w:t xml:space="preserve"> </w:t>
      </w:r>
      <w:r>
        <w:t xml:space="preserve">– Lagos State University Continuing Education Unit, [Year]</w:t>
      </w:r>
    </w:p>
    <w:p>
      <w:pPr>
        <w:numPr>
          <w:ilvl w:val="0"/>
          <w:numId w:val="1005"/>
        </w:numPr>
        <w:pStyle w:val="Compact"/>
      </w:pPr>
      <w:r>
        <w:rPr>
          <w:bCs/>
          <w:b/>
        </w:rPr>
        <w:t xml:space="preserve">First Aid and CPR Certification</w:t>
      </w:r>
      <w:r>
        <w:t xml:space="preserve"> </w:t>
      </w:r>
      <w:r>
        <w:t xml:space="preserve">– Red Cross Nigeria, [Year]</w:t>
      </w:r>
    </w:p>
    <w:bookmarkEnd w:id="24"/>
    <w:bookmarkStart w:id="25" w:name="professional-development"/>
    <w:p>
      <w:pPr>
        <w:pStyle w:val="Heading2"/>
      </w:pPr>
      <w:r>
        <w:rPr>
          <w:bCs/>
          <w:b/>
        </w:rPr>
        <w:t xml:space="preserve">Professional Development</w:t>
      </w:r>
    </w:p>
    <w:p>
      <w:pPr>
        <w:numPr>
          <w:ilvl w:val="0"/>
          <w:numId w:val="1006"/>
        </w:numPr>
        <w:pStyle w:val="Compact"/>
      </w:pPr>
      <w:r>
        <w:t xml:space="preserve">Attended the 2023 Nigeria School Counseling Conference in Lagos, focusing on innovative strategies for student engagement and mental health.</w:t>
      </w:r>
    </w:p>
    <w:p>
      <w:pPr>
        <w:numPr>
          <w:ilvl w:val="0"/>
          <w:numId w:val="1006"/>
        </w:numPr>
        <w:pStyle w:val="Compact"/>
      </w:pPr>
      <w:r>
        <w:t xml:space="preserve">Completed a workshop on "Integrating Technology in Counseling" by the International Association of Counselors (IAC), [Year].</w:t>
      </w:r>
    </w:p>
    <w:p>
      <w:pPr>
        <w:numPr>
          <w:ilvl w:val="0"/>
          <w:numId w:val="1006"/>
        </w:numPr>
        <w:pStyle w:val="Compact"/>
      </w:pPr>
      <w:r>
        <w:t xml:space="preserve">Participated in a seminar on "Youth Empowerment through Counseling" organized by the Lagos State Ministry of Education, [Year].</w:t>
      </w:r>
    </w:p>
    <w:bookmarkEnd w:id="25"/>
    <w:bookmarkStart w:id="26" w:name="languages"/>
    <w:p>
      <w:pPr>
        <w:pStyle w:val="Heading2"/>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Yoruba (Proficient)</w:t>
      </w:r>
    </w:p>
    <w:p>
      <w:pPr>
        <w:numPr>
          <w:ilvl w:val="0"/>
          <w:numId w:val="1007"/>
        </w:numPr>
        <w:pStyle w:val="Compact"/>
      </w:pPr>
      <w:r>
        <w:t xml:space="preserve">Hausa (Basic)</w:t>
      </w:r>
    </w:p>
    <w:bookmarkEnd w:id="26"/>
    <w:bookmarkStart w:id="27" w:name="references"/>
    <w:p>
      <w:pPr>
        <w:pStyle w:val="Heading2"/>
      </w:pPr>
      <w:r>
        <w:rPr>
          <w:bCs/>
          <w:b/>
        </w:rPr>
        <w:t xml:space="preserve">References</w:t>
      </w:r>
    </w:p>
    <w:p>
      <w:pPr>
        <w:pStyle w:val="FirstParagraph"/>
      </w:pPr>
      <w:r>
        <w:t xml:space="preserve">Available upon request.</w:t>
      </w:r>
    </w:p>
    <w:bookmarkEnd w:id="27"/>
    <w:bookmarkStart w:id="28" w:name="about-nigeria-lagos-in-school-counseling"/>
    <w:p>
      <w:pPr>
        <w:pStyle w:val="Heading2"/>
      </w:pPr>
      <w:r>
        <w:rPr>
          <w:bCs/>
          <w:b/>
        </w:rPr>
        <w:t xml:space="preserve">About Nigeria Lagos in School Counseling</w:t>
      </w:r>
    </w:p>
    <w:p>
      <w:pPr>
        <w:pStyle w:val="FirstParagraph"/>
      </w:pPr>
      <w:r>
        <w:t xml:space="preserve">In Nigeria Lagos, school counselors play a pivotal role in addressing the unique challenges faced by students in one of Africa’s most populous cities. With its diverse population and rapid urbanization, Lagos demands counselors who understand local cultural nuances while adhering to national education standards. As a School Counselor in Nigeria Lagos, the focus is on bridging gaps between academic expectations and student well-being, ensuring that every child has access to equitable opportunities for growth.</w:t>
      </w:r>
    </w:p>
    <w:p>
      <w:pPr>
        <w:pStyle w:val="BodyText"/>
      </w:pPr>
      <w:r>
        <w:t xml:space="preserve">The role of a School Counselor in Nigeria Lagos extends beyond traditional guidance. It involves navigating complex social issues such as poverty, gang activity, and gender disparities. By fostering partnerships with community organizations and leveraging the resources of Lagos’ educational institutions, counselors contribute to building resilient students capable of thriving in a competitive global environment.</w:t>
      </w:r>
    </w:p>
    <w:p>
      <w:pPr>
        <w:pStyle w:val="BodyText"/>
      </w:pPr>
      <w:r>
        <w:t xml:space="preserve">This resume reflects the specialized skills required to excel as a School Counselor in Nigeria Lagos, emphasizing cultural sensitivity, adaptability, and a commitment to student-centric practices. Whether working in public schools or private institutions across Lagos’ bustling neighborhoods, the goal remains consistent: to empower students through compassionate and effective counseling.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Nigeria Lagos</dc:title>
  <dc:creator/>
  <dc:language>en</dc:language>
  <cp:keywords/>
  <dcterms:created xsi:type="dcterms:W3CDTF">2026-07-23T15:44:26Z</dcterms:created>
  <dcterms:modified xsi:type="dcterms:W3CDTF">2026-07-23T15:44:26Z</dcterms:modified>
</cp:coreProperties>
</file>

<file path=docProps/custom.xml><?xml version="1.0" encoding="utf-8"?>
<Properties xmlns="http://schemas.openxmlformats.org/officeDocument/2006/custom-properties" xmlns:vt="http://schemas.openxmlformats.org/officeDocument/2006/docPropsVTypes"/>
</file>