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29" w:name="X53b32a834b73007f4da0279202621cd449bc6ce"/>
    <w:p>
      <w:pPr>
        <w:pStyle w:val="Heading1"/>
      </w:pPr>
      <w:r>
        <w:t xml:space="preserve">Resume for School Counselor Position in South Korea Seoul</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+82-10-1234-5678</w:t>
      </w:r>
      <w:r>
        <w:br/>
      </w:r>
      <w:r>
        <w:rPr>
          <w:bCs/>
          <w:b/>
        </w:rPr>
        <w:t xml:space="preserve">LinkedIn:</w:t>
      </w:r>
      <w:r>
        <w:t xml:space="preserve"> </w:t>
      </w:r>
      <w:r>
        <w:t xml:space="preserve">linkedin.com/in/janedoe-schoolcounselor</w:t>
      </w:r>
      <w:r>
        <w:br/>
      </w:r>
      <w:r>
        <w:rPr>
          <w:bCs/>
          <w:b/>
        </w:rPr>
        <w:t xml:space="preserve">Location:</w:t>
      </w:r>
      <w:r>
        <w:t xml:space="preserve"> </w:t>
      </w:r>
      <w:r>
        <w:t xml:space="preserve">Seoul, South Korea</w:t>
      </w:r>
    </w:p>
    <w:bookmarkStart w:id="20" w:name="objective"/>
    <w:p>
      <w:pPr>
        <w:pStyle w:val="Heading2"/>
      </w:pPr>
      <w:r>
        <w:t xml:space="preserve">Objective</w:t>
      </w:r>
    </w:p>
    <w:p>
      <w:pPr>
        <w:pStyle w:val="FirstParagraph"/>
      </w:pPr>
      <w:r>
        <w:t xml:space="preserve">As a dedicated School Counselor with over seven years of experience in educational psychology and student support, I am eager to contribute my expertise to the dynamic academic environment of South Korea Seoul. My goal is to provide culturally sensitive, holistic guidance to students, helping them navigate academic challenges while fostering mental well-being. I specialize in addressing the unique pressures faced by Korean students and aim to support their growth in alignment with South Korea's educational priorities.</w:t>
      </w:r>
    </w:p>
    <w:bookmarkEnd w:id="20"/>
    <w:bookmarkStart w:id="21" w:name="professional-experience"/>
    <w:p>
      <w:pPr>
        <w:pStyle w:val="Heading2"/>
      </w:pPr>
      <w:r>
        <w:t xml:space="preserve">Professional Experience</w:t>
      </w:r>
    </w:p>
    <w:p>
      <w:pPr>
        <w:pStyle w:val="FirstParagraph"/>
      </w:pPr>
      <w:r>
        <w:rPr>
          <w:bCs/>
          <w:b/>
        </w:rPr>
        <w:t xml:space="preserve">Senior School Counselor</w:t>
      </w:r>
      <w:r>
        <w:br/>
      </w:r>
      <w:r>
        <w:rPr>
          <w:iCs/>
          <w:i/>
        </w:rPr>
        <w:t xml:space="preserve">Seoul International School (SIS)</w:t>
      </w:r>
      <w:r>
        <w:br/>
      </w:r>
      <w:r>
        <w:rPr>
          <w:iCs/>
          <w:i/>
        </w:rPr>
        <w:t xml:space="preserve">September 2019 – Present</w:t>
      </w:r>
      <w:r>
        <w:br/>
      </w:r>
    </w:p>
    <w:p>
      <w:pPr>
        <w:numPr>
          <w:ilvl w:val="0"/>
          <w:numId w:val="1001"/>
        </w:numPr>
        <w:pStyle w:val="Compact"/>
      </w:pPr>
      <w:r>
        <w:t xml:space="preserve">Provided individual and group counseling services to over 500 students, focusing on academic stress management, career planning, and emotional support.</w:t>
      </w:r>
    </w:p>
    <w:p>
      <w:pPr>
        <w:numPr>
          <w:ilvl w:val="0"/>
          <w:numId w:val="1001"/>
        </w:numPr>
        <w:pStyle w:val="Compact"/>
      </w:pPr>
      <w:r>
        <w:t xml:space="preserve">Collaborated with teachers and administrators to develop a school-wide mental health initiative that reduced student anxiety by 30% within one academic year.</w:t>
      </w:r>
    </w:p>
    <w:p>
      <w:pPr>
        <w:numPr>
          <w:ilvl w:val="0"/>
          <w:numId w:val="1001"/>
        </w:numPr>
        <w:pStyle w:val="Compact"/>
      </w:pPr>
      <w:r>
        <w:t xml:space="preserve">Organized workshops on cultural adaptation for international students, enhancing their integration into Seoul’s educational system.</w:t>
      </w:r>
    </w:p>
    <w:p>
      <w:pPr>
        <w:numPr>
          <w:ilvl w:val="0"/>
          <w:numId w:val="1001"/>
        </w:numPr>
        <w:pStyle w:val="Compact"/>
      </w:pPr>
      <w:r>
        <w:t xml:space="preserve">Advised parents on navigating the South Korea Seoul education system, including standardized testing and university admissions processes.</w:t>
      </w:r>
    </w:p>
    <w:p>
      <w:pPr>
        <w:numPr>
          <w:ilvl w:val="0"/>
          <w:numId w:val="1001"/>
        </w:numPr>
        <w:pStyle w:val="Compact"/>
      </w:pPr>
      <w:r>
        <w:t xml:space="preserve">Implemented a peer mentorship program that improved student engagement and academic performance by 25% in 2023.</w:t>
      </w:r>
    </w:p>
    <w:p>
      <w:pPr>
        <w:pStyle w:val="FirstParagraph"/>
      </w:pPr>
      <w:r>
        <w:rPr>
          <w:bCs/>
          <w:b/>
        </w:rPr>
        <w:t xml:space="preserve">School Counselor</w:t>
      </w:r>
      <w:r>
        <w:br/>
      </w:r>
      <w:r>
        <w:rPr>
          <w:iCs/>
          <w:i/>
        </w:rPr>
        <w:t xml:space="preserve">Seoul Global School</w:t>
      </w:r>
      <w:r>
        <w:br/>
      </w:r>
      <w:r>
        <w:rPr>
          <w:iCs/>
          <w:i/>
        </w:rPr>
        <w:t xml:space="preserve">January 2016 – August 2019</w:t>
      </w:r>
      <w:r>
        <w:br/>
      </w:r>
    </w:p>
    <w:p>
      <w:pPr>
        <w:numPr>
          <w:ilvl w:val="0"/>
          <w:numId w:val="1002"/>
        </w:numPr>
        <w:pStyle w:val="Compact"/>
      </w:pPr>
      <w:r>
        <w:t xml:space="preserve">Delivered trauma-informed counseling to students facing academic or personal challenges, with a focus on South Korea’s high-pressure educational culture.</w:t>
      </w:r>
    </w:p>
    <w:p>
      <w:pPr>
        <w:numPr>
          <w:ilvl w:val="0"/>
          <w:numId w:val="1002"/>
        </w:numPr>
        <w:pStyle w:val="Compact"/>
      </w:pPr>
      <w:r>
        <w:t xml:space="preserve">Created and maintained individualized education plans (IEPs) for students with learning disabilities, ensuring compliance with Korean Ministry of Education guidelines.</w:t>
      </w:r>
    </w:p>
    <w:p>
      <w:pPr>
        <w:numPr>
          <w:ilvl w:val="0"/>
          <w:numId w:val="1002"/>
        </w:numPr>
        <w:pStyle w:val="Compact"/>
      </w:pPr>
      <w:r>
        <w:t xml:space="preserve">Partnered with local mental health organizations to provide free counseling sessions for low-income families in Seoul.</w:t>
      </w:r>
    </w:p>
    <w:p>
      <w:pPr>
        <w:numPr>
          <w:ilvl w:val="0"/>
          <w:numId w:val="1002"/>
        </w:numPr>
        <w:pStyle w:val="Compact"/>
      </w:pPr>
      <w:r>
        <w:t xml:space="preserve">Trained 50+ teachers on recognizing signs of student distress and implementing preventive strategies in the classroom.</w:t>
      </w:r>
    </w:p>
    <w:bookmarkEnd w:id="21"/>
    <w:bookmarkStart w:id="22" w:name="education"/>
    <w:p>
      <w:pPr>
        <w:pStyle w:val="Heading2"/>
      </w:pPr>
      <w:r>
        <w:t xml:space="preserve">Education</w:t>
      </w:r>
    </w:p>
    <w:p>
      <w:pPr>
        <w:pStyle w:val="FirstParagraph"/>
      </w:pPr>
      <w:r>
        <w:rPr>
          <w:bCs/>
          <w:b/>
        </w:rPr>
        <w:t xml:space="preserve">Master of Education in School Counseling</w:t>
      </w:r>
      <w:r>
        <w:br/>
      </w:r>
      <w:r>
        <w:rPr>
          <w:iCs/>
          <w:i/>
        </w:rPr>
        <w:t xml:space="preserve">University of Seoul, South Korea</w:t>
      </w:r>
      <w:r>
        <w:br/>
      </w:r>
      <w:r>
        <w:rPr>
          <w:iCs/>
          <w:i/>
        </w:rPr>
        <w:t xml:space="preserve">Graduated: June 2016</w:t>
      </w:r>
      <w:r>
        <w:br/>
      </w:r>
    </w:p>
    <w:p>
      <w:pPr>
        <w:pStyle w:val="BodyText"/>
      </w:pPr>
      <w:r>
        <w:t xml:space="preserve">Thesis: "Cultural Adaptation Strategies for International Students in South Korean Schools."</w:t>
      </w:r>
    </w:p>
    <w:p>
      <w:pPr>
        <w:pStyle w:val="BodyText"/>
      </w:pPr>
      <w:r>
        <w:rPr>
          <w:bCs/>
          <w:b/>
        </w:rPr>
        <w:t xml:space="preserve">Bachelor of Arts in Psychology</w:t>
      </w:r>
      <w:r>
        <w:br/>
      </w:r>
      <w:r>
        <w:rPr>
          <w:iCs/>
          <w:i/>
        </w:rPr>
        <w:t xml:space="preserve">University of California, Los Angeles (UCLA)</w:t>
      </w:r>
      <w:r>
        <w:br/>
      </w:r>
      <w:r>
        <w:rPr>
          <w:iCs/>
          <w:i/>
        </w:rPr>
        <w:t xml:space="preserve">Graduated: June 2013</w:t>
      </w:r>
    </w:p>
    <w:bookmarkEnd w:id="22"/>
    <w:bookmarkStart w:id="23" w:name="certifications"/>
    <w:p>
      <w:pPr>
        <w:pStyle w:val="Heading2"/>
      </w:pPr>
      <w:r>
        <w:t xml:space="preserve">Certifications</w:t>
      </w:r>
    </w:p>
    <w:p>
      <w:pPr>
        <w:numPr>
          <w:ilvl w:val="0"/>
          <w:numId w:val="1003"/>
        </w:numPr>
        <w:pStyle w:val="Compact"/>
      </w:pPr>
      <w:r>
        <w:t xml:space="preserve">Korean School Counselor Certification (2020) – Seoul Metropolitan Office of Education</w:t>
      </w:r>
    </w:p>
    <w:p>
      <w:pPr>
        <w:numPr>
          <w:ilvl w:val="0"/>
          <w:numId w:val="1003"/>
        </w:numPr>
        <w:pStyle w:val="Compact"/>
      </w:pPr>
      <w:r>
        <w:t xml:space="preserve">National Certified Counselor (NCC) – American Counseling Association (2018)</w:t>
      </w:r>
    </w:p>
    <w:p>
      <w:pPr>
        <w:numPr>
          <w:ilvl w:val="0"/>
          <w:numId w:val="1003"/>
        </w:numPr>
        <w:pStyle w:val="Compact"/>
      </w:pPr>
      <w:r>
        <w:t xml:space="preserve">First Aid and CPR Certification – Korean Red Cross (2019)</w:t>
      </w:r>
    </w:p>
    <w:bookmarkEnd w:id="23"/>
    <w:bookmarkStart w:id="24" w:name="skills"/>
    <w:p>
      <w:pPr>
        <w:pStyle w:val="Heading2"/>
      </w:pPr>
      <w:r>
        <w:t xml:space="preserve">Skills</w:t>
      </w:r>
    </w:p>
    <w:p>
      <w:pPr>
        <w:numPr>
          <w:ilvl w:val="0"/>
          <w:numId w:val="1004"/>
        </w:numPr>
        <w:pStyle w:val="Compact"/>
      </w:pPr>
      <w:r>
        <w:t xml:space="preserve">Counseling and Therapy Techniques (Cognitive Behavioral Therapy, Solution-Focused Brief Counseling)</w:t>
      </w:r>
    </w:p>
    <w:p>
      <w:pPr>
        <w:numPr>
          <w:ilvl w:val="0"/>
          <w:numId w:val="1004"/>
        </w:numPr>
        <w:pStyle w:val="Compact"/>
      </w:pPr>
      <w:r>
        <w:t xml:space="preserve">Academic and Career Guidance for South Korea’s Competitive Education System</w:t>
      </w:r>
    </w:p>
    <w:p>
      <w:pPr>
        <w:numPr>
          <w:ilvl w:val="0"/>
          <w:numId w:val="1004"/>
        </w:numPr>
        <w:pStyle w:val="Compact"/>
      </w:pPr>
      <w:r>
        <w:t xml:space="preserve">Cross-Cultural Communication and Multilingual Support (Fluent in Korean and English)</w:t>
      </w:r>
    </w:p>
    <w:p>
      <w:pPr>
        <w:numPr>
          <w:ilvl w:val="0"/>
          <w:numId w:val="1004"/>
        </w:numPr>
        <w:pStyle w:val="Compact"/>
      </w:pPr>
      <w:r>
        <w:t xml:space="preserve">Program Development: Mental Health Initiatives, Peer Support Networks, Parent Workshops</w:t>
      </w:r>
    </w:p>
    <w:p>
      <w:pPr>
        <w:numPr>
          <w:ilvl w:val="0"/>
          <w:numId w:val="1004"/>
        </w:numPr>
        <w:pStyle w:val="Compact"/>
      </w:pPr>
      <w:r>
        <w:t xml:space="preserve">Proficient in Microsoft Office Suite, Google Workspace, and School Counseling Software (e.g., Naviance)</w:t>
      </w:r>
    </w:p>
    <w:bookmarkEnd w:id="24"/>
    <w:bookmarkStart w:id="25" w:name="languages"/>
    <w:p>
      <w:pPr>
        <w:pStyle w:val="Heading2"/>
      </w:pPr>
      <w:r>
        <w:t xml:space="preserve">Languages</w:t>
      </w:r>
    </w:p>
    <w:p>
      <w:pPr>
        <w:numPr>
          <w:ilvl w:val="0"/>
          <w:numId w:val="1005"/>
        </w:numPr>
        <w:pStyle w:val="Compact"/>
      </w:pPr>
      <w:r>
        <w:t xml:space="preserve">Korean – Native Proficiency</w:t>
      </w:r>
    </w:p>
    <w:p>
      <w:pPr>
        <w:numPr>
          <w:ilvl w:val="0"/>
          <w:numId w:val="1005"/>
        </w:numPr>
        <w:pStyle w:val="Compact"/>
      </w:pPr>
      <w:r>
        <w:t xml:space="preserve">English – Fluent (TOEFL iBT 110)</w:t>
      </w:r>
    </w:p>
    <w:p>
      <w:pPr>
        <w:numPr>
          <w:ilvl w:val="0"/>
          <w:numId w:val="1005"/>
        </w:numPr>
        <w:pStyle w:val="Compact"/>
      </w:pPr>
      <w:r>
        <w:t xml:space="preserve">Spanish – Intermediate</w:t>
      </w:r>
    </w:p>
    <w:bookmarkEnd w:id="25"/>
    <w:bookmarkStart w:id="26" w:name="professional-affiliations"/>
    <w:p>
      <w:pPr>
        <w:pStyle w:val="Heading2"/>
      </w:pPr>
      <w:r>
        <w:t xml:space="preserve">Professional Affiliations</w:t>
      </w:r>
    </w:p>
    <w:p>
      <w:pPr>
        <w:numPr>
          <w:ilvl w:val="0"/>
          <w:numId w:val="1006"/>
        </w:numPr>
        <w:pStyle w:val="Compact"/>
      </w:pPr>
      <w:r>
        <w:t xml:space="preserve">South Korean Association for School Counselors (KASAC) – Member since 2017</w:t>
      </w:r>
    </w:p>
    <w:p>
      <w:pPr>
        <w:numPr>
          <w:ilvl w:val="0"/>
          <w:numId w:val="1006"/>
        </w:numPr>
        <w:pStyle w:val="Compact"/>
      </w:pPr>
      <w:r>
        <w:t xml:space="preserve">American School Counselor Association (ASCA) – Member since 2015</w:t>
      </w:r>
    </w:p>
    <w:p>
      <w:pPr>
        <w:numPr>
          <w:ilvl w:val="0"/>
          <w:numId w:val="1006"/>
        </w:numPr>
        <w:pStyle w:val="Compact"/>
      </w:pPr>
      <w:r>
        <w:t xml:space="preserve">Seoul Mental Health and Wellness Network – Volunteer Counselor (2021–Present)</w:t>
      </w:r>
    </w:p>
    <w:bookmarkEnd w:id="26"/>
    <w:bookmarkStart w:id="27" w:name="community-involvement"/>
    <w:p>
      <w:pPr>
        <w:pStyle w:val="Heading2"/>
      </w:pPr>
      <w:r>
        <w:t xml:space="preserve">Community Involvement</w:t>
      </w:r>
    </w:p>
    <w:p>
      <w:pPr>
        <w:pStyle w:val="FirstParagraph"/>
      </w:pPr>
      <w:r>
        <w:rPr>
          <w:bCs/>
          <w:b/>
        </w:rPr>
        <w:t xml:space="preserve">Volunteer Counselor, Seoul Youth Center</w:t>
      </w:r>
      <w:r>
        <w:br/>
      </w:r>
      <w:r>
        <w:rPr>
          <w:iCs/>
          <w:i/>
        </w:rPr>
        <w:t xml:space="preserve">September 2020 – Present</w:t>
      </w:r>
      <w:r>
        <w:br/>
      </w:r>
    </w:p>
    <w:p>
      <w:pPr>
        <w:numPr>
          <w:ilvl w:val="0"/>
          <w:numId w:val="1007"/>
        </w:numPr>
        <w:pStyle w:val="Compact"/>
      </w:pPr>
      <w:r>
        <w:t xml:space="preserve">Provided free counseling services to underprivileged students in Seoul, focusing on emotional resilience and academic motivation.</w:t>
      </w:r>
    </w:p>
    <w:p>
      <w:pPr>
        <w:numPr>
          <w:ilvl w:val="0"/>
          <w:numId w:val="1007"/>
        </w:numPr>
        <w:pStyle w:val="Compact"/>
      </w:pPr>
      <w:r>
        <w:t xml:space="preserve">Organized monthly workshops on stress management and healthy lifestyle habits for over 200 youth annually.</w:t>
      </w:r>
    </w:p>
    <w:p>
      <w:pPr>
        <w:pStyle w:val="FirstParagraph"/>
      </w:pPr>
      <w:r>
        <w:rPr>
          <w:bCs/>
          <w:b/>
        </w:rPr>
        <w:t xml:space="preserve">Guest Speaker, Seoul Education Forum</w:t>
      </w:r>
      <w:r>
        <w:br/>
      </w:r>
      <w:r>
        <w:rPr>
          <w:iCs/>
          <w:i/>
        </w:rPr>
        <w:t xml:space="preserve">2021, 2023</w:t>
      </w:r>
      <w:r>
        <w:br/>
      </w:r>
    </w:p>
    <w:p>
      <w:pPr>
        <w:numPr>
          <w:ilvl w:val="0"/>
          <w:numId w:val="1008"/>
        </w:numPr>
        <w:pStyle w:val="Compact"/>
      </w:pPr>
      <w:r>
        <w:t xml:space="preserve">Presented on the importance of mental health in South Korea’s education system to over 500 educators and policymakers.</w:t>
      </w:r>
    </w:p>
    <w:p>
      <w:pPr>
        <w:numPr>
          <w:ilvl w:val="0"/>
          <w:numId w:val="1008"/>
        </w:numPr>
        <w:pStyle w:val="Compact"/>
      </w:pPr>
      <w:r>
        <w:t xml:space="preserve">Discussed strategies for integrating counseling services into school curricula to address rising student anxiety rates.</w:t>
      </w:r>
    </w:p>
    <w:bookmarkEnd w:id="27"/>
    <w:bookmarkStart w:id="28" w:name="references"/>
    <w:p>
      <w:pPr>
        <w:pStyle w:val="Heading2"/>
      </w:pPr>
      <w:r>
        <w:t xml:space="preserve">References</w:t>
      </w:r>
    </w:p>
    <w:p>
      <w:pPr>
        <w:pStyle w:val="FirstParagraph"/>
      </w:pPr>
      <w:r>
        <w:t xml:space="preserve">Available upon request. Contact the candidate at jane.doe@example.com.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South Korea Seoul</dc:title>
  <dc:creator/>
  <cp:keywords/>
  <dcterms:created xsi:type="dcterms:W3CDTF">2026-07-24T03:44:40Z</dcterms:created>
  <dcterms:modified xsi:type="dcterms:W3CDTF">2026-07-24T03:44:40Z</dcterms:modified>
</cp:coreProperties>
</file>

<file path=docProps/custom.xml><?xml version="1.0" encoding="utf-8"?>
<Properties xmlns="http://schemas.openxmlformats.org/officeDocument/2006/custom-properties" xmlns:vt="http://schemas.openxmlformats.org/officeDocument/2006/docPropsVTypes"/>
</file>