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2" w:name="X58a8eea284cafc0469bca10f59b6718d96bd6d6"/>
    <w:p>
      <w:pPr>
        <w:pStyle w:val="Heading1"/>
      </w:pPr>
      <w:r>
        <w:t xml:space="preserve">Resume: School Counselor in United Kingdom Birmingham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Birmingham, West Midlands, B1 1AA, United Kingdom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+44 123 456 7890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School Counselor with over [X years] of expertise in supporting students, educators, and families within the United Kingdom Birmingham community. My mission is to foster emotional well-being, academic success, and personal growth by providing culturally responsive counseling services tailored to the unique needs of diverse learners. With a deep understanding of the educational landscape in Birmingham and a commitment to excellence in student-centered care, I have consistently delivered impactful outcomes for students navigating challenges such as mental health, behavioral issues, and academic pressures. This resume highlights my qualifications, experience, and passion for making a difference in the lives of young people across schools in United Kingdom Birmingham.</w:t>
      </w:r>
    </w:p>
    <w:bookmarkEnd w:id="21"/>
    <w:bookmarkStart w:id="22" w:name="qualifications"/>
    <w:p>
      <w:pPr>
        <w:pStyle w:val="Heading2"/>
      </w:pPr>
      <w:r>
        <w:t xml:space="preserve">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School Counseling</w:t>
      </w:r>
      <w:r>
        <w:t xml:space="preserve">, University of Birmingham, United Kingdom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 (Hons) in Psychology</w:t>
      </w:r>
      <w:r>
        <w:t xml:space="preserve">, [University Name], United Kingdom (Year)</w:t>
      </w:r>
    </w:p>
    <w:p>
      <w:pPr>
        <w:numPr>
          <w:ilvl w:val="0"/>
          <w:numId w:val="1001"/>
        </w:numPr>
        <w:pStyle w:val="Compact"/>
      </w:pPr>
      <w:r>
        <w:t xml:space="preserve">Certified by the British Association for Counselling &amp; Psychotherapy (BACP)</w:t>
      </w:r>
    </w:p>
    <w:p>
      <w:pPr>
        <w:numPr>
          <w:ilvl w:val="0"/>
          <w:numId w:val="1001"/>
        </w:numPr>
        <w:pStyle w:val="Compact"/>
      </w:pPr>
      <w:r>
        <w:t xml:space="preserve">Level 3 Award in Education and Training (AET)</w:t>
      </w:r>
    </w:p>
    <w:p>
      <w:pPr>
        <w:numPr>
          <w:ilvl w:val="0"/>
          <w:numId w:val="1001"/>
        </w:numPr>
        <w:pStyle w:val="Compact"/>
      </w:pPr>
      <w:r>
        <w:t xml:space="preserve">Specialized training in trauma-informed practices, child safeguarding, and inclusive education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bCs/>
          <w:b/>
        </w:rPr>
        <w:t xml:space="preserve">St. Mary’s High School, Birmingham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services to 150+ students annually, addressing emotional, social, and academic challenges in alignment with the United Kingdom Birmingham education system.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and parents to develop personalized learning plans for students with special educational needs (SEN), ensuring compliance with the Equality Act 2010 and local authority guidelines.</w:t>
      </w:r>
    </w:p>
    <w:p>
      <w:pPr>
        <w:numPr>
          <w:ilvl w:val="0"/>
          <w:numId w:val="1002"/>
        </w:numPr>
        <w:pStyle w:val="Compact"/>
      </w:pPr>
      <w:r>
        <w:t xml:space="preserve">Organized workshops on topics such as mental health awareness, anti-bullying, and resilience-building, reaching over 500 students across Birmingham schools.</w:t>
      </w:r>
    </w:p>
    <w:p>
      <w:pPr>
        <w:numPr>
          <w:ilvl w:val="0"/>
          <w:numId w:val="1002"/>
        </w:numPr>
        <w:pStyle w:val="Compact"/>
      </w:pPr>
      <w:r>
        <w:t xml:space="preserve">Partnered with local charities and community organizations to offer free counseling services for families in low-income neighborhoods in United Kingdom Birmingham.</w:t>
      </w:r>
    </w:p>
    <w:p>
      <w:pPr>
        <w:numPr>
          <w:ilvl w:val="0"/>
          <w:numId w:val="1002"/>
        </w:numPr>
        <w:pStyle w:val="Compact"/>
      </w:pPr>
      <w:r>
        <w:t xml:space="preserve">Implemented evidence-based interventions to support students transitioning from primary to secondary education, reducing drop-out rates by 15% within two years.</w:t>
      </w:r>
    </w:p>
    <w:bookmarkEnd w:id="23"/>
    <w:bookmarkStart w:id="24" w:name="student-support-coordinator"/>
    <w:p>
      <w:pPr>
        <w:pStyle w:val="Heading3"/>
      </w:pPr>
      <w:r>
        <w:t xml:space="preserve">Student Support Coordinator</w:t>
      </w:r>
    </w:p>
    <w:p>
      <w:pPr>
        <w:pStyle w:val="FirstParagraph"/>
      </w:pPr>
      <w:r>
        <w:rPr>
          <w:bCs/>
          <w:b/>
        </w:rPr>
        <w:t xml:space="preserve">Birmingham City Council, Education Services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a team of 10 counselors to deliver holistic support services for students in 25 schools across the United Kingdom Birmingham area.</w:t>
      </w:r>
    </w:p>
    <w:p>
      <w:pPr>
        <w:numPr>
          <w:ilvl w:val="0"/>
          <w:numId w:val="1003"/>
        </w:numPr>
        <w:pStyle w:val="Compact"/>
      </w:pPr>
      <w:r>
        <w:t xml:space="preserve">Developed and maintained a centralized database to track student progress, ensuring timely interventions and compliance with Ofsted standards.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staff on recognizing signs of mental health issues and creating inclusive classroom environments.</w:t>
      </w:r>
    </w:p>
    <w:p>
      <w:pPr>
        <w:numPr>
          <w:ilvl w:val="0"/>
          <w:numId w:val="1003"/>
        </w:numPr>
        <w:pStyle w:val="Compact"/>
      </w:pPr>
      <w:r>
        <w:t xml:space="preserve">Advocated for policy changes to improve access to counseling services in under-resourced schools in Birmingham, resulting in increased funding allocations.</w:t>
      </w:r>
    </w:p>
    <w:bookmarkEnd w:id="24"/>
    <w:bookmarkStart w:id="25" w:name="counseling-assistant"/>
    <w:p>
      <w:pPr>
        <w:pStyle w:val="Heading3"/>
      </w:pPr>
      <w:r>
        <w:t xml:space="preserve">Counseling Assistant</w:t>
      </w:r>
    </w:p>
    <w:p>
      <w:pPr>
        <w:pStyle w:val="FirstParagraph"/>
      </w:pPr>
      <w:r>
        <w:rPr>
          <w:bCs/>
          <w:b/>
        </w:rPr>
        <w:t xml:space="preserve">St. Joseph’s College, Birmingham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50+ students with personal and academic challenges through one-on-one sessions, fostering a safe and supportive environment in United Kingdom Birmingham schools.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peer mentoring program that improved student engagement by 20% within the first year.</w:t>
      </w:r>
    </w:p>
    <w:p>
      <w:pPr>
        <w:numPr>
          <w:ilvl w:val="0"/>
          <w:numId w:val="1004"/>
        </w:numPr>
        <w:pStyle w:val="Compact"/>
      </w:pPr>
      <w:r>
        <w:t xml:space="preserve">Contributed to the creation of a school-wide behavior management strategy aligned with local authority priorities for Birmingham students.</w:t>
      </w:r>
    </w:p>
    <w:bookmarkEnd w:id="25"/>
    <w:bookmarkEnd w:id="26"/>
    <w:bookmarkStart w:id="27" w:name="education-and-certifications"/>
    <w:p>
      <w:pPr>
        <w:pStyle w:val="Heading2"/>
      </w:pPr>
      <w:r>
        <w:t xml:space="preserve">Education and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Postgraduate Diploma in School Counseling</w:t>
      </w:r>
      <w:r>
        <w:t xml:space="preserve">, University of Birmingham, United Kingdom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 (Hons) in Psychology</w:t>
      </w:r>
      <w:r>
        <w:t xml:space="preserve">, [University Name], United Kingdom (Year)</w:t>
      </w:r>
    </w:p>
    <w:p>
      <w:pPr>
        <w:numPr>
          <w:ilvl w:val="0"/>
          <w:numId w:val="1005"/>
        </w:numPr>
        <w:pStyle w:val="Compact"/>
      </w:pPr>
      <w:r>
        <w:t xml:space="preserve">Certified by the British Association for Counselling &amp; Psychotherapy (BACP)</w:t>
      </w:r>
    </w:p>
    <w:p>
      <w:pPr>
        <w:numPr>
          <w:ilvl w:val="0"/>
          <w:numId w:val="1005"/>
        </w:numPr>
        <w:pStyle w:val="Compact"/>
      </w:pPr>
      <w:r>
        <w:t xml:space="preserve">Level 3 Award in Education and Training (AET)</w:t>
      </w:r>
    </w:p>
    <w:p>
      <w:pPr>
        <w:numPr>
          <w:ilvl w:val="0"/>
          <w:numId w:val="1005"/>
        </w:numPr>
        <w:pStyle w:val="Compact"/>
      </w:pPr>
      <w:r>
        <w:t xml:space="preserve">Specialized training in trauma-informed practices, child safeguarding, and inclusive education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Counseling and psychotherapy techniques (CBT, solution-focused therapy)</w:t>
      </w:r>
    </w:p>
    <w:p>
      <w:pPr>
        <w:numPr>
          <w:ilvl w:val="0"/>
          <w:numId w:val="1006"/>
        </w:numPr>
        <w:pStyle w:val="Compact"/>
      </w:pPr>
      <w:r>
        <w:t xml:space="preserve">Strong communication and active listening skills</w:t>
      </w:r>
    </w:p>
    <w:p>
      <w:pPr>
        <w:numPr>
          <w:ilvl w:val="0"/>
          <w:numId w:val="1006"/>
        </w:numPr>
        <w:pStyle w:val="Compact"/>
      </w:pPr>
      <w:r>
        <w:t xml:space="preserve">Experience with student assessment tools and academic support strategies</w:t>
      </w:r>
    </w:p>
    <w:p>
      <w:pPr>
        <w:numPr>
          <w:ilvl w:val="0"/>
          <w:numId w:val="1006"/>
        </w:numPr>
        <w:pStyle w:val="Compact"/>
      </w:pPr>
      <w:r>
        <w:t xml:space="preserve">Familiarity with the UK education system, including curriculum standards and safeguarding protocols</w:t>
      </w:r>
    </w:p>
    <w:p>
      <w:pPr>
        <w:numPr>
          <w:ilvl w:val="0"/>
          <w:numId w:val="1006"/>
        </w:numPr>
        <w:pStyle w:val="Compact"/>
      </w:pPr>
      <w:r>
        <w:t xml:space="preserve">Proficient in using digital platforms for remote counseling (e.g., Zoom, Microsoft Teams)</w:t>
      </w:r>
    </w:p>
    <w:p>
      <w:pPr>
        <w:numPr>
          <w:ilvl w:val="0"/>
          <w:numId w:val="1006"/>
        </w:numPr>
        <w:pStyle w:val="Compact"/>
      </w:pPr>
      <w:r>
        <w:t xml:space="preserve">Cultural competency and experience working with diverse populations in United Kingdom Birmingham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Attended the National Association of School Psychologists (NASP) conference in 2023, focusing on innovative approaches to student well-being in UK schools.</w:t>
      </w:r>
    </w:p>
    <w:p>
      <w:pPr>
        <w:numPr>
          <w:ilvl w:val="0"/>
          <w:numId w:val="1007"/>
        </w:numPr>
        <w:pStyle w:val="Compact"/>
      </w:pPr>
      <w:r>
        <w:t xml:space="preserve">Completed a workshop on “Building Resilience in Young People” hosted by the Birmingham Mind charity.</w:t>
      </w:r>
    </w:p>
    <w:p>
      <w:pPr>
        <w:numPr>
          <w:ilvl w:val="0"/>
          <w:numId w:val="1007"/>
        </w:numPr>
        <w:pStyle w:val="Compact"/>
      </w:pPr>
      <w:r>
        <w:t xml:space="preserve">Participated in a training program on “Mental Health First Aid for Schools,” endorsed by the Mental Health Foundation.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Birmingham Youth Outreach Program</w:t>
      </w:r>
      <w:r>
        <w:t xml:space="preserve"> </w:t>
      </w:r>
      <w:r>
        <w:t xml:space="preserve">| Volunteer Counselor (Year – Year)</w:t>
      </w:r>
    </w:p>
    <w:p>
      <w:pPr>
        <w:numPr>
          <w:ilvl w:val="0"/>
          <w:numId w:val="1008"/>
        </w:numPr>
        <w:pStyle w:val="Compact"/>
      </w:pPr>
      <w:r>
        <w:t xml:space="preserve">Provided free counseling services to teenagers in underserved neighborhoods, addressing issues such as anxiety, self-esteem, and family conflict.</w:t>
      </w:r>
    </w:p>
    <w:p>
      <w:pPr>
        <w:numPr>
          <w:ilvl w:val="0"/>
          <w:numId w:val="1008"/>
        </w:numPr>
        <w:pStyle w:val="Compact"/>
      </w:pPr>
      <w:r>
        <w:t xml:space="preserve">Coordinated with local schools to identify students requiring additional support, ensuring equitable access to mental health resources in United Kingdom Birmingham.</w:t>
      </w:r>
    </w:p>
    <w:p>
      <w:pPr>
        <w:pStyle w:val="FirstParagraph"/>
      </w:pPr>
      <w:r>
        <w:rPr>
          <w:bCs/>
          <w:b/>
        </w:rPr>
        <w:t xml:space="preserve">Local School Partnerships</w:t>
      </w:r>
    </w:p>
    <w:p>
      <w:pPr>
        <w:numPr>
          <w:ilvl w:val="0"/>
          <w:numId w:val="1009"/>
        </w:numPr>
        <w:pStyle w:val="Compact"/>
      </w:pPr>
      <w:r>
        <w:t xml:space="preserve">Collaborated with 10+ schools in Birmingham to host annual “Wellness Week” events, promoting mental health awareness and healthy lifestyles.</w:t>
      </w:r>
    </w:p>
    <w:p>
      <w:pPr>
        <w:numPr>
          <w:ilvl w:val="0"/>
          <w:numId w:val="1009"/>
        </w:numPr>
        <w:pStyle w:val="Compact"/>
      </w:pPr>
      <w:r>
        <w:t xml:space="preserve">Served on the steering committee for the Birmingham Education Council’s initiative to improve student well-being through school-based counseling programs.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previous employers in United Kingdom Birmingham.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School Counselor in United Kingdom Birmingham</dc:title>
  <dc:creator/>
  <dc:language>en</dc:language>
  <cp:keywords/>
  <dcterms:created xsi:type="dcterms:W3CDTF">2026-07-23T20:18:37Z</dcterms:created>
  <dcterms:modified xsi:type="dcterms:W3CDTF">2026-07-23T20:18:37Z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