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São</w:t>
      </w:r>
      <w:r>
        <w:t xml:space="preserve"> </w:t>
      </w:r>
      <w:r>
        <w:t xml:space="preserve">Paulo</w:t>
      </w:r>
    </w:p>
    <w:bookmarkStart w:id="36" w:name="resume-social-worker-in-brazil-são-paulo"/>
    <w:p>
      <w:pPr>
        <w:pStyle w:val="Heading1"/>
      </w:pPr>
      <w:r>
        <w:t xml:space="preserve">Resume: Social Worker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anamaria.silva@example.com</w:t>
      </w:r>
      <w:r>
        <w:br/>
      </w:r>
      <w:r>
        <w:rPr>
          <w:bCs/>
          <w:b/>
        </w:rPr>
        <w:t xml:space="preserve">Phone:</w:t>
      </w:r>
      <w:r>
        <w:t xml:space="preserve"> </w:t>
      </w:r>
      <w:r>
        <w:t xml:space="preserve">+55 11 98765-4321</w:t>
      </w:r>
      <w:r>
        <w:br/>
      </w:r>
      <w:r>
        <w:rPr>
          <w:bCs/>
          <w:b/>
        </w:rPr>
        <w:t xml:space="preserve">Address:</w:t>
      </w:r>
      <w:r>
        <w:t xml:space="preserve"> </w:t>
      </w:r>
      <w:r>
        <w:t xml:space="preserve">São Paulo, SP, Brazil</w:t>
      </w:r>
    </w:p>
    <w:bookmarkEnd w:id="20"/>
    <w:bookmarkStart w:id="21" w:name="professional-summary"/>
    <w:p>
      <w:pPr>
        <w:pStyle w:val="Heading2"/>
      </w:pPr>
      <w:r>
        <w:t xml:space="preserve">Professional Summary</w:t>
      </w:r>
    </w:p>
    <w:p>
      <w:pPr>
        <w:pStyle w:val="FirstParagraph"/>
      </w:pPr>
      <w:r>
        <w:t xml:space="preserve">A dedicated and passionate Social Worker with over 8 years of experience in Brazil São Paulo, specializing in community development, family support systems, and vulnerable populations. Committed to promoting social justice and empowerment through culturally sensitive practices aligned with the unique challenges of urban environments in São Paulo. Proficient in designing and implementing interventions that address poverty, mental health, education gaps, and access to basic rights within the framework of Brazilian social policies.</w:t>
      </w:r>
    </w:p>
    <w:bookmarkEnd w:id="21"/>
    <w:bookmarkStart w:id="25" w:name="professional-experience"/>
    <w:p>
      <w:pPr>
        <w:pStyle w:val="Heading2"/>
      </w:pPr>
      <w:r>
        <w:t xml:space="preserve">Professional Experience</w:t>
      </w:r>
    </w:p>
    <w:bookmarkStart w:id="22" w:name="X1553bd14b6128bb9432c6ae1e0084ec036c38b4"/>
    <w:p>
      <w:pPr>
        <w:pStyle w:val="Heading3"/>
      </w:pPr>
      <w:r>
        <w:t xml:space="preserve">Social Worker – NGO Cidadania Ativa (São Paulo)</w:t>
      </w:r>
    </w:p>
    <w:p>
      <w:pPr>
        <w:pStyle w:val="FirstParagraph"/>
      </w:pPr>
      <w:r>
        <w:rPr>
          <w:bCs/>
          <w:b/>
        </w:rPr>
        <w:t xml:space="preserve">January 2018 – Present</w:t>
      </w:r>
    </w:p>
    <w:p>
      <w:pPr>
        <w:numPr>
          <w:ilvl w:val="0"/>
          <w:numId w:val="1001"/>
        </w:numPr>
        <w:pStyle w:val="Compact"/>
      </w:pPr>
      <w:r>
        <w:t xml:space="preserve">Provided direct support to over 500 families in São Paulo’s favelas, focusing on child protection, domestic violence prevention, and access to public services.</w:t>
      </w:r>
    </w:p>
    <w:p>
      <w:pPr>
        <w:numPr>
          <w:ilvl w:val="0"/>
          <w:numId w:val="1001"/>
        </w:numPr>
        <w:pStyle w:val="Compact"/>
      </w:pPr>
      <w:r>
        <w:t xml:space="preserve">Collaborated with local authorities and NGOs to create community-based programs addressing homelessness and youth at-risk in the city’s marginalized neighborhoods.</w:t>
      </w:r>
    </w:p>
    <w:p>
      <w:pPr>
        <w:numPr>
          <w:ilvl w:val="0"/>
          <w:numId w:val="1001"/>
        </w:numPr>
        <w:pStyle w:val="Compact"/>
      </w:pPr>
      <w:r>
        <w:t xml:space="preserve">Trained 30+ volunteers in trauma-informed care, adhering to Brazilian legislation such as the Estatuto da Criança e do Adolescente (ECA) and the Lei Maria da Penha.</w:t>
      </w:r>
    </w:p>
    <w:p>
      <w:pPr>
        <w:numPr>
          <w:ilvl w:val="0"/>
          <w:numId w:val="1001"/>
        </w:numPr>
        <w:pStyle w:val="Compact"/>
      </w:pPr>
      <w:r>
        <w:t xml:space="preserve">Developed a mobile outreach initiative that increased service accessibility by 40% in São Paulo’s urban centers.</w:t>
      </w:r>
    </w:p>
    <w:bookmarkEnd w:id="22"/>
    <w:bookmarkStart w:id="23" w:name="X9616f31fb84edae8775a834cb9f6f2d2dab1046"/>
    <w:p>
      <w:pPr>
        <w:pStyle w:val="Heading3"/>
      </w:pPr>
      <w:r>
        <w:t xml:space="preserve">Social Work Intern – Centro de Assistência Social Paulistano</w:t>
      </w:r>
    </w:p>
    <w:p>
      <w:pPr>
        <w:pStyle w:val="FirstParagraph"/>
      </w:pPr>
      <w:r>
        <w:rPr>
          <w:bCs/>
          <w:b/>
        </w:rPr>
        <w:t xml:space="preserve">June 2015 – December 2017</w:t>
      </w:r>
    </w:p>
    <w:p>
      <w:pPr>
        <w:numPr>
          <w:ilvl w:val="0"/>
          <w:numId w:val="1002"/>
        </w:numPr>
        <w:pStyle w:val="Compact"/>
      </w:pPr>
      <w:r>
        <w:t xml:space="preserve">Supported case management for individuals with disabilities, ensuring compliance with Brazil’s Lei de Inclusão (Inclusion Law) and local social assistance policies.</w:t>
      </w:r>
    </w:p>
    <w:p>
      <w:pPr>
        <w:numPr>
          <w:ilvl w:val="0"/>
          <w:numId w:val="1002"/>
        </w:numPr>
        <w:pStyle w:val="Compact"/>
      </w:pPr>
      <w:r>
        <w:t xml:space="preserve">Facilitated workshops on financial literacy and health education in partnership with São Paulo’s municipal health department.</w:t>
      </w:r>
    </w:p>
    <w:p>
      <w:pPr>
        <w:numPr>
          <w:ilvl w:val="0"/>
          <w:numId w:val="1002"/>
        </w:numPr>
        <w:pStyle w:val="Compact"/>
      </w:pPr>
      <w:r>
        <w:t xml:space="preserve">Contributed to the creation of a digital database for tracking client progress, improving efficiency by 25% in program evaluation.</w:t>
      </w:r>
    </w:p>
    <w:bookmarkEnd w:id="23"/>
    <w:bookmarkStart w:id="24" w:name="Xd0782b1aedf5a8636b119b7def223a3aa3b01ff"/>
    <w:p>
      <w:pPr>
        <w:pStyle w:val="Heading3"/>
      </w:pPr>
      <w:r>
        <w:t xml:space="preserve">Social Work Assistant – Instituto de Desenvolvimento Social</w:t>
      </w:r>
    </w:p>
    <w:p>
      <w:pPr>
        <w:pStyle w:val="FirstParagraph"/>
      </w:pPr>
      <w:r>
        <w:rPr>
          <w:bCs/>
          <w:b/>
        </w:rPr>
        <w:t xml:space="preserve">March 2014 – May 2015</w:t>
      </w:r>
    </w:p>
    <w:p>
      <w:pPr>
        <w:numPr>
          <w:ilvl w:val="0"/>
          <w:numId w:val="1003"/>
        </w:numPr>
        <w:pStyle w:val="Compact"/>
      </w:pPr>
      <w:r>
        <w:t xml:space="preserve">Assisted in the implementation of a school-based social support program targeting students from low-income families in São Paulo’s outskirts.</w:t>
      </w:r>
    </w:p>
    <w:p>
      <w:pPr>
        <w:numPr>
          <w:ilvl w:val="0"/>
          <w:numId w:val="1003"/>
        </w:numPr>
        <w:pStyle w:val="Compact"/>
      </w:pPr>
      <w:r>
        <w:t xml:space="preserve">Organized community events to raise awareness about mental health, collaborating with local churches and cultural associations in São Paulo.</w:t>
      </w:r>
    </w:p>
    <w:bookmarkEnd w:id="24"/>
    <w:bookmarkEnd w:id="25"/>
    <w:bookmarkStart w:id="28" w:name="educational-background"/>
    <w:p>
      <w:pPr>
        <w:pStyle w:val="Heading2"/>
      </w:pPr>
      <w:r>
        <w:t xml:space="preserve">Educational Background</w:t>
      </w:r>
    </w:p>
    <w:bookmarkStart w:id="26" w:name="X4c69bacec3a9f9b088cb829e1df20e2d40fad78"/>
    <w:p>
      <w:pPr>
        <w:pStyle w:val="Heading3"/>
      </w:pPr>
      <w:r>
        <w:t xml:space="preserve">Bachelor of Social Work – Universidade de São Paulo (USP)</w:t>
      </w:r>
    </w:p>
    <w:p>
      <w:pPr>
        <w:pStyle w:val="FirstParagraph"/>
      </w:pPr>
      <w:r>
        <w:rPr>
          <w:bCs/>
          <w:b/>
        </w:rPr>
        <w:t xml:space="preserve">Graduated: 2014</w:t>
      </w:r>
    </w:p>
    <w:p>
      <w:pPr>
        <w:numPr>
          <w:ilvl w:val="0"/>
          <w:numId w:val="1004"/>
        </w:numPr>
        <w:pStyle w:val="Compact"/>
      </w:pPr>
      <w:r>
        <w:t xml:space="preserve">Relevant coursework: Social Policies, Community Development, Psychosocial Intervention, and Brazilian Legislation.</w:t>
      </w:r>
    </w:p>
    <w:p>
      <w:pPr>
        <w:numPr>
          <w:ilvl w:val="0"/>
          <w:numId w:val="1004"/>
        </w:numPr>
        <w:pStyle w:val="Compact"/>
      </w:pPr>
      <w:r>
        <w:t xml:space="preserve">Published a research paper on "Social Work in São Paulo’s Urban Peripheries" focusing on the impact of urbanization on marginalized communities.</w:t>
      </w:r>
    </w:p>
    <w:bookmarkEnd w:id="26"/>
    <w:bookmarkStart w:id="27" w:name="X60dfdfc7dd1e37ae14f3fd3e3d816e40f5d3118"/>
    <w:p>
      <w:pPr>
        <w:pStyle w:val="Heading3"/>
      </w:pPr>
      <w:r>
        <w:t xml:space="preserve">Postgraduate Certificate – Specialization in Social Action and Public Policies</w:t>
      </w:r>
    </w:p>
    <w:p>
      <w:pPr>
        <w:pStyle w:val="FirstParagraph"/>
      </w:pPr>
      <w:r>
        <w:rPr>
          <w:bCs/>
          <w:b/>
        </w:rPr>
        <w:t xml:space="preserve">2017</w:t>
      </w:r>
    </w:p>
    <w:p>
      <w:pPr>
        <w:numPr>
          <w:ilvl w:val="0"/>
          <w:numId w:val="1005"/>
        </w:numPr>
        <w:pStyle w:val="Compact"/>
      </w:pPr>
      <w:r>
        <w:t xml:space="preserve">Focused on analyzing public policies in São Paulo, with an emphasis on the intersection of social work and government programs.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Case management, needs assessment, data analysis using Excel and SPSS, program evaluation.</w:t>
      </w:r>
    </w:p>
    <w:p>
      <w:pPr>
        <w:numPr>
          <w:ilvl w:val="0"/>
          <w:numId w:val="1006"/>
        </w:numPr>
        <w:pStyle w:val="Compact"/>
      </w:pPr>
      <w:r>
        <w:rPr>
          <w:bCs/>
          <w:b/>
        </w:rPr>
        <w:t xml:space="preserve">Communication:</w:t>
      </w:r>
      <w:r>
        <w:t xml:space="preserve"> </w:t>
      </w:r>
      <w:r>
        <w:t xml:space="preserve">Fluent in Portuguese (native) and English (fluency in written and spoken), with experience presenting at international conferences on social work in Brazil São Paulo.</w:t>
      </w:r>
    </w:p>
    <w:p>
      <w:pPr>
        <w:numPr>
          <w:ilvl w:val="0"/>
          <w:numId w:val="1006"/>
        </w:numPr>
        <w:pStyle w:val="Compact"/>
      </w:pPr>
      <w:r>
        <w:rPr>
          <w:bCs/>
          <w:b/>
        </w:rPr>
        <w:t xml:space="preserve">Cultural Competence:</w:t>
      </w:r>
      <w:r>
        <w:t xml:space="preserve"> </w:t>
      </w:r>
      <w:r>
        <w:t xml:space="preserve">Deep understanding of Brazilian cultural nuances, particularly in São Paulo’s diverse urban settings.</w:t>
      </w:r>
    </w:p>
    <w:p>
      <w:pPr>
        <w:numPr>
          <w:ilvl w:val="0"/>
          <w:numId w:val="1006"/>
        </w:numPr>
        <w:pStyle w:val="Compact"/>
      </w:pPr>
      <w:r>
        <w:rPr>
          <w:bCs/>
          <w:b/>
        </w:rPr>
        <w:t xml:space="preserve">Software:</w:t>
      </w:r>
      <w:r>
        <w:t xml:space="preserve"> </w:t>
      </w:r>
      <w:r>
        <w:t xml:space="preserve">Familiarity with CRMs like Salesforce and local government databases used by NGOs in Brazil.</w:t>
      </w:r>
    </w:p>
    <w:bookmarkEnd w:id="29"/>
    <w:bookmarkStart w:id="30" w:name="certifications-and-trainings"/>
    <w:p>
      <w:pPr>
        <w:pStyle w:val="Heading2"/>
      </w:pPr>
      <w:r>
        <w:t xml:space="preserve">Certifications and Trainings</w:t>
      </w:r>
    </w:p>
    <w:p>
      <w:pPr>
        <w:numPr>
          <w:ilvl w:val="0"/>
          <w:numId w:val="1007"/>
        </w:numPr>
        <w:pStyle w:val="Compact"/>
      </w:pPr>
      <w:r>
        <w:rPr>
          <w:bCs/>
          <w:b/>
        </w:rPr>
        <w:t xml:space="preserve">Certified in Trauma-Informed Care</w:t>
      </w:r>
      <w:r>
        <w:t xml:space="preserve"> </w:t>
      </w:r>
      <w:r>
        <w:t xml:space="preserve">– 2019 (Institute of Social Work, São Paulo)</w:t>
      </w:r>
    </w:p>
    <w:p>
      <w:pPr>
        <w:numPr>
          <w:ilvl w:val="0"/>
          <w:numId w:val="1007"/>
        </w:numPr>
        <w:pStyle w:val="Compact"/>
      </w:pPr>
      <w:r>
        <w:rPr>
          <w:bCs/>
          <w:b/>
        </w:rPr>
        <w:t xml:space="preserve">Training on Domestic Violence Prevention</w:t>
      </w:r>
      <w:r>
        <w:t xml:space="preserve"> </w:t>
      </w:r>
      <w:r>
        <w:t xml:space="preserve">– 2018 (Ministry of Women, Family and Human Rights, Brazil)</w:t>
      </w:r>
    </w:p>
    <w:p>
      <w:pPr>
        <w:numPr>
          <w:ilvl w:val="0"/>
          <w:numId w:val="1007"/>
        </w:numPr>
        <w:pStyle w:val="Compact"/>
      </w:pPr>
      <w:r>
        <w:rPr>
          <w:bCs/>
          <w:b/>
        </w:rPr>
        <w:t xml:space="preserve">Workshop: Mental Health in Urban Contexts</w:t>
      </w:r>
      <w:r>
        <w:t xml:space="preserve"> </w:t>
      </w:r>
      <w:r>
        <w:t xml:space="preserve">– 2020 (São Paulo Public Health Department)</w:t>
      </w:r>
    </w:p>
    <w:bookmarkEnd w:id="30"/>
    <w:bookmarkStart w:id="34" w:name="projects-and-volunteer-work"/>
    <w:p>
      <w:pPr>
        <w:pStyle w:val="Heading2"/>
      </w:pPr>
      <w:r>
        <w:t xml:space="preserve">Projects and Volunteer Work</w:t>
      </w:r>
    </w:p>
    <w:bookmarkStart w:id="31" w:name="community-empowerment-project-são-paulo"/>
    <w:p>
      <w:pPr>
        <w:pStyle w:val="Heading3"/>
      </w:pPr>
      <w:r>
        <w:t xml:space="preserve">Community Empowerment Project – São Paulo</w:t>
      </w:r>
    </w:p>
    <w:p>
      <w:pPr>
        <w:pStyle w:val="FirstParagraph"/>
      </w:pPr>
      <w:r>
        <w:rPr>
          <w:bCs/>
          <w:b/>
        </w:rPr>
        <w:t xml:space="preserve">January 2021 – December 2022</w:t>
      </w:r>
    </w:p>
    <w:p>
      <w:pPr>
        <w:numPr>
          <w:ilvl w:val="0"/>
          <w:numId w:val="1008"/>
        </w:numPr>
        <w:pStyle w:val="Compact"/>
      </w:pPr>
      <w:r>
        <w:t xml:space="preserve">Led a team of 15 volunteers to establish a community center in the Vila Maria neighborhood, offering free educational and vocational training for youth.</w:t>
      </w:r>
    </w:p>
    <w:p>
      <w:pPr>
        <w:numPr>
          <w:ilvl w:val="0"/>
          <w:numId w:val="1008"/>
        </w:numPr>
        <w:pStyle w:val="Compact"/>
      </w:pPr>
      <w:r>
        <w:t xml:space="preserve">Partnered with local businesses to create job placement opportunities for over 100 participants.</w:t>
      </w:r>
    </w:p>
    <w:bookmarkEnd w:id="31"/>
    <w:bookmarkStart w:id="32" w:name="Xfcd0132c6df60c86316602d5c7cd60c3fcc4e82"/>
    <w:p>
      <w:pPr>
        <w:pStyle w:val="Heading3"/>
      </w:pPr>
      <w:r>
        <w:t xml:space="preserve">Volunteer Social Worker – Hospital São Camilo</w:t>
      </w:r>
    </w:p>
    <w:p>
      <w:pPr>
        <w:pStyle w:val="FirstParagraph"/>
      </w:pPr>
      <w:r>
        <w:rPr>
          <w:bCs/>
          <w:b/>
        </w:rPr>
        <w:t xml:space="preserve">2016–2017</w:t>
      </w:r>
    </w:p>
    <w:p>
      <w:pPr>
        <w:numPr>
          <w:ilvl w:val="0"/>
          <w:numId w:val="1009"/>
        </w:numPr>
        <w:pStyle w:val="Compact"/>
      </w:pPr>
      <w:r>
        <w:t xml:space="preserve">Provided emotional support to patients and families in the oncology department, focusing on psychosocial integration during treatment.</w:t>
      </w:r>
    </w:p>
    <w:bookmarkEnd w:id="32"/>
    <w:bookmarkStart w:id="33" w:name="X28cce2bc6e088e0a026b3d82cb561d9aa9fce9d"/>
    <w:p>
      <w:pPr>
        <w:pStyle w:val="Heading3"/>
      </w:pPr>
      <w:r>
        <w:t xml:space="preserve">Advocacy for Inclusive Education – São Paulo</w:t>
      </w:r>
    </w:p>
    <w:p>
      <w:pPr>
        <w:pStyle w:val="FirstParagraph"/>
      </w:pPr>
      <w:r>
        <w:rPr>
          <w:bCs/>
          <w:b/>
        </w:rPr>
        <w:t xml:space="preserve">2019–2020</w:t>
      </w:r>
    </w:p>
    <w:p>
      <w:pPr>
        <w:numPr>
          <w:ilvl w:val="0"/>
          <w:numId w:val="1010"/>
        </w:numPr>
        <w:pStyle w:val="Compact"/>
      </w:pPr>
      <w:r>
        <w:t xml:space="preserve">Campaigned to improve accessibility in public schools for children with disabilities, resulting in policy changes at the municipal level.</w:t>
      </w:r>
    </w:p>
    <w:bookmarkEnd w:id="33"/>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(advanced), Spanish (intermediate).</w:t>
      </w:r>
    </w:p>
    <w:p>
      <w:pPr>
        <w:pStyle w:val="BodyText"/>
      </w:pPr>
      <w:r>
        <w:rPr>
          <w:bCs/>
          <w:b/>
        </w:rPr>
        <w:t xml:space="preserve">Availability:</w:t>
      </w:r>
      <w:r>
        <w:t xml:space="preserve"> </w:t>
      </w:r>
      <w:r>
        <w:t xml:space="preserve">Flexible to work in various regions of Brazil, with a strong preference for São Paulo due to its dynamic social landscape and diverse population.</w:t>
      </w:r>
    </w:p>
    <w:p>
      <w:pPr>
        <w:pStyle w:val="BodyText"/>
      </w:pPr>
      <w:r>
        <w:rPr>
          <w:bCs/>
          <w:b/>
        </w:rPr>
        <w:t xml:space="preserve">Professional Affiliations:</w:t>
      </w:r>
      <w:r>
        <w:t xml:space="preserve"> </w:t>
      </w:r>
      <w:r>
        <w:t xml:space="preserve">Member of the Conselho Regional de Serviço Social (CRESS) – São Paulo, and the Brazilian Association of Social Work (ABRAS).</w:t>
      </w:r>
    </w:p>
    <w:bookmarkEnd w:id="35"/>
    <w:p>
      <w:pPr>
        <w:pStyle w:val="BodyText"/>
      </w:pPr>
      <w:r>
        <w:t xml:space="preserve">This resume is tailored for a Social Worker in Brazil São Paulo, emphasizing experience, skills, and achievements relevant to the region’s social challenges and policies.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Brazil São Paulo</dc:title>
  <dc:creator/>
  <dc:language>en</dc:language>
  <cp:keywords/>
  <dcterms:created xsi:type="dcterms:W3CDTF">2026-07-23T21:23:20Z</dcterms:created>
  <dcterms:modified xsi:type="dcterms:W3CDTF">2026-07-23T21:23:20Z</dcterms:modified>
</cp:coreProperties>
</file>

<file path=docProps/custom.xml><?xml version="1.0" encoding="utf-8"?>
<Properties xmlns="http://schemas.openxmlformats.org/officeDocument/2006/custom-properties" xmlns:vt="http://schemas.openxmlformats.org/officeDocument/2006/docPropsVTypes"/>
</file>