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Resume</w:t>
      </w:r>
      <w:r>
        <w:t xml:space="preserve"> </w:t>
      </w:r>
      <w:r>
        <w:t xml:space="preserve">-</w:t>
      </w:r>
      <w:r>
        <w:t xml:space="preserve"> </w:t>
      </w:r>
      <w:r>
        <w:t xml:space="preserve">Canada</w:t>
      </w:r>
      <w:r>
        <w:t xml:space="preserve"> </w:t>
      </w:r>
      <w:r>
        <w:t xml:space="preserve">Vancouver</w:t>
      </w:r>
    </w:p>
    <w:bookmarkStart w:id="34" w:name="john-a.-thompson"/>
    <w:p>
      <w:pPr>
        <w:pStyle w:val="Heading1"/>
      </w:pPr>
      <w:r>
        <w:t xml:space="preserve">John A. Thompson</w:t>
      </w:r>
    </w:p>
    <w:p>
      <w:pPr>
        <w:pStyle w:val="FirstParagraph"/>
      </w:pPr>
      <w:r>
        <w:rPr>
          <w:bCs/>
          <w:b/>
        </w:rPr>
        <w:t xml:space="preserve">Address:</w:t>
      </w:r>
      <w:r>
        <w:t xml:space="preserve"> </w:t>
      </w:r>
      <w:r>
        <w:t xml:space="preserve">1234 Main Street, Vancouver, BC V6B 2A9 |</w:t>
      </w:r>
      <w:r>
        <w:t xml:space="preserve"> </w:t>
      </w:r>
      <w:r>
        <w:rPr>
          <w:bCs/>
          <w:b/>
        </w:rPr>
        <w:t xml:space="preserve">Email:</w:t>
      </w:r>
      <w:r>
        <w:t xml:space="preserve"> </w:t>
      </w:r>
      <w:r>
        <w:t xml:space="preserve">john.thompson@example.com |</w:t>
      </w:r>
      <w:r>
        <w:t xml:space="preserve"> </w:t>
      </w:r>
      <w:r>
        <w:rPr>
          <w:bCs/>
          <w:b/>
        </w:rPr>
        <w:t xml:space="preserve">Phone:</w:t>
      </w:r>
      <w:r>
        <w:t xml:space="preserve"> </w:t>
      </w:r>
      <w:r>
        <w:t xml:space="preserve">(604) 555-0198</w:t>
      </w:r>
    </w:p>
    <w:p>
      <w:r>
        <w:pict>
          <v:rect style="width:0;height:1.5pt" o:hralign="center" o:hrstd="t" o:hr="t"/>
        </w:pict>
      </w:r>
    </w:p>
    <w:bookmarkStart w:id="20" w:name="current-position"/>
    <w:p>
      <w:pPr>
        <w:pStyle w:val="Heading2"/>
      </w:pPr>
      <w:r>
        <w:t xml:space="preserve">CURRENT POSITION</w:t>
      </w:r>
    </w:p>
    <w:p>
      <w:pPr>
        <w:pStyle w:val="FirstParagraph"/>
      </w:pPr>
      <w:r>
        <w:rPr>
          <w:bCs/>
          <w:b/>
        </w:rPr>
        <w:t xml:space="preserve">Social Worker</w:t>
      </w:r>
      <w:r>
        <w:br/>
      </w:r>
      <w:r>
        <w:t xml:space="preserve">Vancouver Community Services Agency (VCSA)</w:t>
      </w:r>
      <w:r>
        <w:br/>
      </w:r>
      <w:r>
        <w:t xml:space="preserve">January 2019 – Present</w:t>
      </w:r>
      <w:r>
        <w:br/>
      </w:r>
      <w:r>
        <w:t xml:space="preserve">Vancouver, BC</w:t>
      </w:r>
    </w:p>
    <w:bookmarkEnd w:id="20"/>
    <w:bookmarkStart w:id="21" w:name="professional-summary"/>
    <w:p>
      <w:pPr>
        <w:pStyle w:val="Heading2"/>
      </w:pPr>
      <w:r>
        <w:t xml:space="preserve">PROFESSIONAL SUMMARY</w:t>
      </w:r>
    </w:p>
    <w:p>
      <w:pPr>
        <w:pStyle w:val="FirstParagraph"/>
      </w:pPr>
      <w:r>
        <w:t xml:space="preserve">A dedicated and compassionate Social Worker with over 5 years of experience in Canada Vancouver, specializing in supporting vulnerable populations through individualized case management, crisis intervention, and community outreach. Proficient in navigating Canadian social service systems, advocating for marginalized communities, and collaborating with local organizations to address systemic challenges. Committed to promoting mental health wellness, housing stability, and social equity across diverse cultural backgrounds. As a Social Worker in Canada Vancouver, I am passionate about creating sustainable solutions that empower individuals and strengthen community resilience.</w:t>
      </w:r>
    </w:p>
    <w:bookmarkEnd w:id="21"/>
    <w:bookmarkStart w:id="24" w:name="professional-experience"/>
    <w:p>
      <w:pPr>
        <w:pStyle w:val="Heading2"/>
      </w:pPr>
      <w:r>
        <w:t xml:space="preserve">PROFESSIONAL EXPERIENCE</w:t>
      </w:r>
    </w:p>
    <w:bookmarkStart w:id="22" w:name="social-worker"/>
    <w:p>
      <w:pPr>
        <w:pStyle w:val="Heading3"/>
      </w:pPr>
      <w:r>
        <w:t xml:space="preserve">Social Worker</w:t>
      </w:r>
    </w:p>
    <w:p>
      <w:pPr>
        <w:pStyle w:val="FirstParagraph"/>
      </w:pPr>
      <w:r>
        <w:rPr>
          <w:bCs/>
          <w:b/>
        </w:rPr>
        <w:t xml:space="preserve">Vancouver Community Services Agency (VCSA)</w:t>
      </w:r>
      <w:r>
        <w:br/>
      </w:r>
      <w:r>
        <w:t xml:space="preserve">January 2019 – Present</w:t>
      </w:r>
      <w:r>
        <w:br/>
      </w:r>
      <w:r>
        <w:t xml:space="preserve">- Provided direct support to over 200 clients annually, including individuals experiencing homelessness, mental health challenges, and substance use disorders in Canada Vancouver.</w:t>
      </w:r>
      <w:r>
        <w:br/>
      </w:r>
      <w:r>
        <w:t xml:space="preserve">- Conducted comprehensive assessments to identify client needs and developed personalized care plans aligned with Canadian social work standards.</w:t>
      </w:r>
      <w:r>
        <w:br/>
      </w:r>
      <w:r>
        <w:t xml:space="preserve">- Collaborated with local healthcare providers, shelters, and government agencies to secure housing, employment training, and medical resources for clients in need.</w:t>
      </w:r>
      <w:r>
        <w:br/>
      </w:r>
      <w:r>
        <w:t xml:space="preserve">- Facilitated group therapy sessions focused on trauma recovery and peer support, emphasizing cultural sensitivity in Canada Vancouver’s diverse communities.</w:t>
      </w:r>
      <w:r>
        <w:br/>
      </w:r>
      <w:r>
        <w:t xml:space="preserve">- Advocated for policy changes to improve access to social services for marginalized groups, contributing to two successful provincial initiatives in 2021 and 2023.</w:t>
      </w:r>
    </w:p>
    <w:bookmarkEnd w:id="22"/>
    <w:bookmarkStart w:id="23" w:name="case-manager"/>
    <w:p>
      <w:pPr>
        <w:pStyle w:val="Heading3"/>
      </w:pPr>
      <w:r>
        <w:t xml:space="preserve">Case Manager</w:t>
      </w:r>
    </w:p>
    <w:p>
      <w:pPr>
        <w:pStyle w:val="FirstParagraph"/>
      </w:pPr>
      <w:r>
        <w:rPr>
          <w:bCs/>
          <w:b/>
        </w:rPr>
        <w:t xml:space="preserve">Hope Haven Support Services</w:t>
      </w:r>
      <w:r>
        <w:br/>
      </w:r>
      <w:r>
        <w:t xml:space="preserve">June 2016 – December 2018</w:t>
      </w:r>
      <w:r>
        <w:br/>
      </w:r>
      <w:r>
        <w:t xml:space="preserve">Vancouver, BC</w:t>
      </w:r>
      <w:r>
        <w:br/>
      </w:r>
      <w:r>
        <w:t xml:space="preserve">- Managed a caseload of 50+ clients, focusing on transitional housing programs and employment readiness for individuals recovering from addiction.</w:t>
      </w:r>
      <w:r>
        <w:br/>
      </w:r>
      <w:r>
        <w:t xml:space="preserve">- Partnered with schools and nonprofits to provide educational resources and mentorship opportunities for youth at risk in Canada Vancouver.</w:t>
      </w:r>
      <w:r>
        <w:br/>
      </w:r>
      <w:r>
        <w:t xml:space="preserve">- Trained 15+ volunteers on Canadian social work ethics, confidentiality protocols, and cultural competency practices.</w:t>
      </w:r>
      <w:r>
        <w:br/>
      </w:r>
      <w:r>
        <w:t xml:space="preserve">- Documented client progress using electronic health records compliant with Canadian privacy laws (PIPEDA).</w:t>
      </w:r>
    </w:p>
    <w:bookmarkEnd w:id="23"/>
    <w:bookmarkEnd w:id="24"/>
    <w:bookmarkStart w:id="25" w:name="education"/>
    <w:p>
      <w:pPr>
        <w:pStyle w:val="Heading2"/>
      </w:pPr>
      <w:r>
        <w:t xml:space="preserve">EDUCATION</w:t>
      </w:r>
    </w:p>
    <w:p>
      <w:pPr>
        <w:pStyle w:val="FirstParagraph"/>
      </w:pPr>
      <w:r>
        <w:rPr>
          <w:bCs/>
          <w:b/>
        </w:rPr>
        <w:t xml:space="preserve">Master of Social Work (MSW)</w:t>
      </w:r>
      <w:r>
        <w:br/>
      </w:r>
      <w:r>
        <w:t xml:space="preserve">University of British Columbia, Vancouver, BC</w:t>
      </w:r>
      <w:r>
        <w:br/>
      </w:r>
      <w:r>
        <w:t xml:space="preserve">September 2013 – June 2015</w:t>
      </w:r>
      <w:r>
        <w:br/>
      </w:r>
      <w:r>
        <w:t xml:space="preserve">- Thesis: "Culturally Responsive Practices in Canada Vancouver’s Urban Homelessness Services"</w:t>
      </w:r>
      <w:r>
        <w:br/>
      </w:r>
      <w:r>
        <w:t xml:space="preserve">- Relevant Coursework: Social Policy Analysis, Mental Health Interventions, Community Organizing</w:t>
      </w:r>
    </w:p>
    <w:p>
      <w:pPr>
        <w:pStyle w:val="BodyText"/>
      </w:pPr>
      <w:r>
        <w:rPr>
          <w:bCs/>
          <w:b/>
        </w:rPr>
        <w:t xml:space="preserve">Bachelor of Arts in Sociology</w:t>
      </w:r>
      <w:r>
        <w:br/>
      </w:r>
      <w:r>
        <w:t xml:space="preserve">Simon Fraser University, Burnaby, BC</w:t>
      </w:r>
      <w:r>
        <w:br/>
      </w:r>
      <w:r>
        <w:t xml:space="preserve">September 2009 – June 2013</w:t>
      </w:r>
      <w:r>
        <w:br/>
      </w:r>
      <w:r>
        <w:t xml:space="preserve">- Focus on social inequality and urban studies, with a specialization in Canadian Indigenous communities.</w:t>
      </w:r>
    </w:p>
    <w:bookmarkEnd w:id="25"/>
    <w:bookmarkStart w:id="26" w:name="skills"/>
    <w:p>
      <w:pPr>
        <w:pStyle w:val="Heading2"/>
      </w:pPr>
      <w:r>
        <w:t xml:space="preserve">SKILLS</w:t>
      </w:r>
    </w:p>
    <w:p>
      <w:pPr>
        <w:numPr>
          <w:ilvl w:val="0"/>
          <w:numId w:val="1001"/>
        </w:numPr>
        <w:pStyle w:val="Compact"/>
      </w:pPr>
      <w:r>
        <w:rPr>
          <w:bCs/>
          <w:b/>
        </w:rPr>
        <w:t xml:space="preserve">Client-Centered Care:</w:t>
      </w:r>
      <w:r>
        <w:t xml:space="preserve"> </w:t>
      </w:r>
      <w:r>
        <w:t xml:space="preserve">Expertise in trauma-informed practices and crisis intervention tailored to Canada Vancouver’s multicultural population.</w:t>
      </w:r>
    </w:p>
    <w:p>
      <w:pPr>
        <w:numPr>
          <w:ilvl w:val="0"/>
          <w:numId w:val="1001"/>
        </w:numPr>
        <w:pStyle w:val="Compact"/>
      </w:pPr>
      <w:r>
        <w:rPr>
          <w:bCs/>
          <w:b/>
        </w:rPr>
        <w:t xml:space="preserve">Cultural Competency:</w:t>
      </w:r>
      <w:r>
        <w:t xml:space="preserve"> </w:t>
      </w:r>
      <w:r>
        <w:t xml:space="preserve">Proficient in working with Indigenous, immigrant, and refugee communities across British Columbia.</w:t>
      </w:r>
    </w:p>
    <w:p>
      <w:pPr>
        <w:numPr>
          <w:ilvl w:val="0"/>
          <w:numId w:val="1001"/>
        </w:numPr>
        <w:pStyle w:val="Compact"/>
      </w:pPr>
      <w:r>
        <w:rPr>
          <w:bCs/>
          <w:b/>
        </w:rPr>
        <w:t xml:space="preserve">System Navigation:</w:t>
      </w:r>
      <w:r>
        <w:t xml:space="preserve"> </w:t>
      </w:r>
      <w:r>
        <w:t xml:space="preserve">Skilled in accessing Canadian government resources (e.g., Canada Child Benefit, Employment Insurance) for clients.</w:t>
      </w:r>
    </w:p>
    <w:p>
      <w:pPr>
        <w:numPr>
          <w:ilvl w:val="0"/>
          <w:numId w:val="1001"/>
        </w:numPr>
        <w:pStyle w:val="Compact"/>
      </w:pPr>
      <w:r>
        <w:rPr>
          <w:bCs/>
          <w:b/>
        </w:rPr>
        <w:t xml:space="preserve">Advocacy:</w:t>
      </w:r>
      <w:r>
        <w:t xml:space="preserve"> </w:t>
      </w:r>
      <w:r>
        <w:t xml:space="preserve">Strong record of lobbying for systemic change in social services, including a 2022 campaign to expand mental health funding in Vancouver.</w:t>
      </w:r>
    </w:p>
    <w:p>
      <w:pPr>
        <w:numPr>
          <w:ilvl w:val="0"/>
          <w:numId w:val="1001"/>
        </w:numPr>
        <w:pStyle w:val="Compact"/>
      </w:pPr>
      <w:r>
        <w:rPr>
          <w:bCs/>
          <w:b/>
        </w:rPr>
        <w:t xml:space="preserve">Technology:</w:t>
      </w:r>
      <w:r>
        <w:t xml:space="preserve"> </w:t>
      </w:r>
      <w:r>
        <w:t xml:space="preserve">Experienced with electronic medical records (EMR) systems and digital communication tools for remote support in Canada Vancouver.</w:t>
      </w:r>
    </w:p>
    <w:bookmarkEnd w:id="26"/>
    <w:bookmarkStart w:id="27" w:name="certifications-and-licenses"/>
    <w:p>
      <w:pPr>
        <w:pStyle w:val="Heading2"/>
      </w:pPr>
      <w:r>
        <w:t xml:space="preserve">CERTIFICATIONS AND LICENSES</w:t>
      </w:r>
    </w:p>
    <w:p>
      <w:pPr>
        <w:pStyle w:val="FirstParagraph"/>
      </w:pPr>
      <w:r>
        <w:rPr>
          <w:bCs/>
          <w:b/>
        </w:rPr>
        <w:t xml:space="preserve">British Columbia Association of Social Workers (BCASW)</w:t>
      </w:r>
      <w:r>
        <w:br/>
      </w:r>
      <w:r>
        <w:t xml:space="preserve">Licensed Social Worker, Registration #123456</w:t>
      </w:r>
      <w:r>
        <w:br/>
      </w:r>
      <w:r>
        <w:t xml:space="preserve">- Required to maintain annual professional development hours and adhere to the BCASW Code of Ethics.</w:t>
      </w:r>
    </w:p>
    <w:p>
      <w:pPr>
        <w:pStyle w:val="BodyText"/>
      </w:pPr>
      <w:r>
        <w:rPr>
          <w:bCs/>
          <w:b/>
        </w:rPr>
        <w:t xml:space="preserve">Certified in Mental Health First Aid (MHFA) Canada</w:t>
      </w:r>
      <w:r>
        <w:br/>
      </w:r>
      <w:r>
        <w:t xml:space="preserve">2020 – Present</w:t>
      </w:r>
    </w:p>
    <w:p>
      <w:pPr>
        <w:pStyle w:val="BodyText"/>
      </w:pPr>
      <w:r>
        <w:rPr>
          <w:bCs/>
          <w:b/>
        </w:rPr>
        <w:t xml:space="preserve">First Aid and CPR Certification</w:t>
      </w:r>
      <w:r>
        <w:br/>
      </w:r>
      <w:r>
        <w:t xml:space="preserve">Canadian Red Cross, 2018</w:t>
      </w:r>
    </w:p>
    <w:bookmarkEnd w:id="27"/>
    <w:bookmarkStart w:id="30" w:name="additional-experience"/>
    <w:p>
      <w:pPr>
        <w:pStyle w:val="Heading2"/>
      </w:pPr>
      <w:r>
        <w:t xml:space="preserve">ADDITIONAL EXPERIENCE</w:t>
      </w:r>
    </w:p>
    <w:bookmarkStart w:id="28" w:name="volunteer-coordinator"/>
    <w:p>
      <w:pPr>
        <w:pStyle w:val="Heading3"/>
      </w:pPr>
      <w:r>
        <w:t xml:space="preserve">Volunteer Coordinator</w:t>
      </w:r>
    </w:p>
    <w:p>
      <w:pPr>
        <w:pStyle w:val="FirstParagraph"/>
      </w:pPr>
      <w:r>
        <w:rPr>
          <w:bCs/>
          <w:b/>
        </w:rPr>
        <w:t xml:space="preserve">Vancouver Food Bank Foundation</w:t>
      </w:r>
      <w:r>
        <w:br/>
      </w:r>
      <w:r>
        <w:t xml:space="preserve">September 2017 – May 2018</w:t>
      </w:r>
      <w:r>
        <w:br/>
      </w:r>
      <w:r>
        <w:t xml:space="preserve">- Organized volunteer teams to support food distribution during the winter months, ensuring equitable access for low-income families in Canada Vancouver.</w:t>
      </w:r>
    </w:p>
    <w:bookmarkEnd w:id="28"/>
    <w:bookmarkStart w:id="29" w:name="community-outreach-coordinator"/>
    <w:p>
      <w:pPr>
        <w:pStyle w:val="Heading3"/>
      </w:pPr>
      <w:r>
        <w:t xml:space="preserve">Community Outreach Coordinator</w:t>
      </w:r>
    </w:p>
    <w:p>
      <w:pPr>
        <w:pStyle w:val="FirstParagraph"/>
      </w:pPr>
      <w:r>
        <w:rPr>
          <w:bCs/>
          <w:b/>
        </w:rPr>
        <w:t xml:space="preserve">East Side Movement (ESM)</w:t>
      </w:r>
      <w:r>
        <w:br/>
      </w:r>
      <w:r>
        <w:t xml:space="preserve">January 2015 – August 2016</w:t>
      </w:r>
      <w:r>
        <w:br/>
      </w:r>
      <w:r>
        <w:t xml:space="preserve">- Designed programs to connect youth with mentorship and arts-based therapy, focusing on reducing stigma around mental health in Canadian communities.</w:t>
      </w:r>
    </w:p>
    <w:bookmarkEnd w:id="29"/>
    <w:bookmarkEnd w:id="30"/>
    <w:bookmarkStart w:id="31" w:name="professional-development"/>
    <w:p>
      <w:pPr>
        <w:pStyle w:val="Heading2"/>
      </w:pPr>
      <w:r>
        <w:t xml:space="preserve">PROFESSIONAL DEVELOPMENT</w:t>
      </w:r>
    </w:p>
    <w:p>
      <w:pPr>
        <w:numPr>
          <w:ilvl w:val="0"/>
          <w:numId w:val="1002"/>
        </w:numPr>
        <w:pStyle w:val="Compact"/>
      </w:pPr>
      <w:r>
        <w:rPr>
          <w:bCs/>
          <w:b/>
        </w:rPr>
        <w:t xml:space="preserve">Workshop:</w:t>
      </w:r>
      <w:r>
        <w:t xml:space="preserve"> </w:t>
      </w:r>
      <w:r>
        <w:t xml:space="preserve">"Indigenous Cultural Safety" – Vancouver Aboriginal Friendship Centre, 2021</w:t>
      </w:r>
    </w:p>
    <w:p>
      <w:pPr>
        <w:numPr>
          <w:ilvl w:val="0"/>
          <w:numId w:val="1002"/>
        </w:numPr>
        <w:pStyle w:val="Compact"/>
      </w:pPr>
      <w:r>
        <w:rPr>
          <w:bCs/>
          <w:b/>
        </w:rPr>
        <w:t xml:space="preserve">Seminar:</w:t>
      </w:r>
      <w:r>
        <w:t xml:space="preserve"> </w:t>
      </w:r>
      <w:r>
        <w:t xml:space="preserve">"Intersectionality in Social Work Practice" – University of Victoria, 2023</w:t>
      </w:r>
    </w:p>
    <w:p>
      <w:pPr>
        <w:numPr>
          <w:ilvl w:val="0"/>
          <w:numId w:val="1002"/>
        </w:numPr>
        <w:pStyle w:val="Compact"/>
      </w:pPr>
      <w:r>
        <w:rPr>
          <w:bCs/>
          <w:b/>
        </w:rPr>
        <w:t xml:space="preserve">Course:</w:t>
      </w:r>
      <w:r>
        <w:t xml:space="preserve"> </w:t>
      </w:r>
      <w:r>
        <w:t xml:space="preserve">"Policy Analysis for Social Workers" – BCASW Continuing Education, 2022</w:t>
      </w:r>
    </w:p>
    <w:bookmarkEnd w:id="31"/>
    <w:bookmarkStart w:id="32" w:name="publications-and-presentations"/>
    <w:p>
      <w:pPr>
        <w:pStyle w:val="Heading2"/>
      </w:pPr>
      <w:r>
        <w:t xml:space="preserve">PUBLICATIONS AND PRESENTATIONS</w:t>
      </w:r>
    </w:p>
    <w:p>
      <w:pPr>
        <w:pStyle w:val="FirstParagraph"/>
      </w:pPr>
      <w:r>
        <w:rPr>
          <w:bCs/>
          <w:b/>
        </w:rPr>
        <w:t xml:space="preserve">"Addressing Homelessness Through Community Collaboration: A Vancouver Case Study"</w:t>
      </w:r>
      <w:r>
        <w:br/>
      </w:r>
      <w:r>
        <w:t xml:space="preserve">Journal of Canadian Social Work, Volume 14, Issue 3 (2023)</w:t>
      </w:r>
    </w:p>
    <w:p>
      <w:pPr>
        <w:pStyle w:val="BodyText"/>
      </w:pPr>
      <w:r>
        <w:rPr>
          <w:bCs/>
          <w:b/>
        </w:rPr>
        <w:t xml:space="preserve">Presentation:</w:t>
      </w:r>
      <w:r>
        <w:t xml:space="preserve"> </w:t>
      </w:r>
      <w:r>
        <w:t xml:space="preserve">"Mental Health Equity in Canada Vancouver" – British Columbia Social Work Conference, April 2023</w:t>
      </w:r>
    </w:p>
    <w:bookmarkEnd w:id="32"/>
    <w:bookmarkStart w:id="33" w:name="language-skills"/>
    <w:p>
      <w:pPr>
        <w:pStyle w:val="Heading2"/>
      </w:pPr>
      <w:r>
        <w:t xml:space="preserve">LANGUAGE SKILLS</w:t>
      </w:r>
    </w:p>
    <w:p>
      <w:pPr>
        <w:numPr>
          <w:ilvl w:val="0"/>
          <w:numId w:val="1003"/>
        </w:numPr>
        <w:pStyle w:val="Compact"/>
      </w:pPr>
      <w:r>
        <w:t xml:space="preserve">English – Native proficiency</w:t>
      </w:r>
    </w:p>
    <w:p>
      <w:pPr>
        <w:numPr>
          <w:ilvl w:val="0"/>
          <w:numId w:val="1003"/>
        </w:numPr>
        <w:pStyle w:val="Compact"/>
      </w:pPr>
      <w:r>
        <w:t xml:space="preserve">French – Intermediate (written and spoken)</w:t>
      </w:r>
    </w:p>
    <w:p>
      <w:r>
        <w:pict>
          <v:rect style="width:0;height:1.5pt" o:hralign="center" o:hrstd="t" o:hr="t"/>
        </w:pict>
      </w:r>
    </w:p>
    <w:p>
      <w:pPr>
        <w:pStyle w:val="FirstParagraph"/>
      </w:pPr>
      <w:r>
        <w:rPr>
          <w:bCs/>
          <w:b/>
        </w:rPr>
        <w:t xml:space="preserve">Note:</w:t>
      </w:r>
      <w:r>
        <w:t xml:space="preserve"> </w:t>
      </w:r>
      <w:r>
        <w:t xml:space="preserve">This resume is tailored for Social Work roles in Canada Vancouver, emphasizing experience with local systems, cultural diversity, and community-driven solutions. All content aligns with Canadian social work standards and highlights expertise relevant to the region’s unique challenges.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Resume - Canada Vancouver</dc:title>
  <dc:creator/>
  <dc:language>en</dc:language>
  <cp:keywords/>
  <dcterms:created xsi:type="dcterms:W3CDTF">2026-07-20T19:13:12Z</dcterms:created>
  <dcterms:modified xsi:type="dcterms:W3CDTF">2026-07-20T19:13:12Z</dcterms:modified>
</cp:coreProperties>
</file>

<file path=docProps/custom.xml><?xml version="1.0" encoding="utf-8"?>
<Properties xmlns="http://schemas.openxmlformats.org/officeDocument/2006/custom-properties" xmlns:vt="http://schemas.openxmlformats.org/officeDocument/2006/docPropsVTypes"/>
</file>